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99"/>
      </w:tblGrid>
      <w:tr w:rsidR="00174784" w14:paraId="3AB6E863" w14:textId="77777777" w:rsidTr="00520D23">
        <w:trPr>
          <w:trHeight w:val="260"/>
          <w:jc w:val="center"/>
        </w:trPr>
        <w:tc>
          <w:tcPr>
            <w:tcW w:w="7899" w:type="dxa"/>
          </w:tcPr>
          <w:p w14:paraId="5BB49B4E" w14:textId="77777777" w:rsidR="00174784" w:rsidRPr="00520D23" w:rsidRDefault="00174784" w:rsidP="00520D23">
            <w:pPr>
              <w:jc w:val="center"/>
              <w:rPr>
                <w:rFonts w:ascii="Arial" w:hAnsi="Arial" w:cs="Arial"/>
                <w:b/>
                <w:lang w:eastAsia="en-GB"/>
              </w:rPr>
            </w:pPr>
            <w:r w:rsidRPr="00520D23">
              <w:rPr>
                <w:rFonts w:ascii="Arial" w:hAnsi="Arial" w:cs="Arial"/>
                <w:b/>
                <w:lang w:eastAsia="en-GB"/>
              </w:rPr>
              <w:t>Summer Placement Project Proposal</w:t>
            </w:r>
          </w:p>
        </w:tc>
      </w:tr>
      <w:tr w:rsidR="00174784" w14:paraId="67968AAF" w14:textId="77777777" w:rsidTr="00520D23">
        <w:trPr>
          <w:trHeight w:val="1054"/>
          <w:jc w:val="center"/>
        </w:trPr>
        <w:tc>
          <w:tcPr>
            <w:tcW w:w="7899" w:type="dxa"/>
          </w:tcPr>
          <w:p w14:paraId="15FDEAC5" w14:textId="77777777" w:rsidR="00174784" w:rsidRPr="00E16779" w:rsidRDefault="00174784" w:rsidP="00760B92">
            <w:pPr>
              <w:rPr>
                <w:rFonts w:ascii="Arial" w:hAnsi="Arial" w:cs="Arial"/>
                <w:szCs w:val="24"/>
                <w:lang w:eastAsia="en-GB"/>
              </w:rPr>
            </w:pPr>
          </w:p>
          <w:p w14:paraId="49244203" w14:textId="77777777" w:rsidR="008E5312" w:rsidRPr="00E16779" w:rsidRDefault="00174784" w:rsidP="008E5312">
            <w:pPr>
              <w:rPr>
                <w:color w:val="000000"/>
                <w:sz w:val="21"/>
                <w:szCs w:val="21"/>
              </w:rPr>
            </w:pPr>
            <w:r w:rsidRPr="00E16779">
              <w:rPr>
                <w:rFonts w:ascii="Arial" w:hAnsi="Arial" w:cs="Arial"/>
                <w:szCs w:val="24"/>
                <w:lang w:eastAsia="en-GB"/>
              </w:rPr>
              <w:t xml:space="preserve">Supervisor(s): </w:t>
            </w:r>
            <w:r w:rsidR="008E5312" w:rsidRPr="00E16779">
              <w:rPr>
                <w:rFonts w:ascii="Arial" w:hAnsi="Arial" w:cs="Arial"/>
                <w:color w:val="000000"/>
                <w:sz w:val="22"/>
                <w:szCs w:val="22"/>
              </w:rPr>
              <w:t>Prof. Daniela Bortoletto</w:t>
            </w:r>
          </w:p>
          <w:p w14:paraId="0F053AA5" w14:textId="77777777" w:rsidR="00174784" w:rsidRPr="00E16779" w:rsidRDefault="00174784" w:rsidP="00760B92">
            <w:pPr>
              <w:rPr>
                <w:rFonts w:ascii="Arial" w:hAnsi="Arial" w:cs="Arial"/>
                <w:szCs w:val="24"/>
                <w:lang w:eastAsia="en-GB"/>
              </w:rPr>
            </w:pPr>
            <w:r w:rsidRPr="00E16779">
              <w:rPr>
                <w:rFonts w:ascii="Arial" w:hAnsi="Arial" w:cs="Arial"/>
                <w:szCs w:val="24"/>
                <w:lang w:eastAsia="en-GB"/>
              </w:rPr>
              <w:t xml:space="preserve">Nominees in case of absence: </w:t>
            </w:r>
          </w:p>
          <w:p w14:paraId="56A77F57" w14:textId="17DA975A" w:rsidR="00910E35" w:rsidRPr="00E16779" w:rsidRDefault="00174784" w:rsidP="00760B92">
            <w:pPr>
              <w:rPr>
                <w:rFonts w:ascii="Arial" w:hAnsi="Arial" w:cs="Arial"/>
                <w:szCs w:val="24"/>
                <w:lang w:eastAsia="en-GB"/>
              </w:rPr>
            </w:pPr>
            <w:r w:rsidRPr="00E16779">
              <w:rPr>
                <w:rFonts w:ascii="Arial" w:hAnsi="Arial" w:cs="Arial"/>
                <w:szCs w:val="24"/>
                <w:lang w:eastAsia="en-GB"/>
              </w:rPr>
              <w:t>Duration of Placement:</w:t>
            </w:r>
            <w:r w:rsidR="008D0E49" w:rsidRPr="00E16779">
              <w:rPr>
                <w:rFonts w:ascii="Arial" w:hAnsi="Arial" w:cs="Arial"/>
                <w:szCs w:val="24"/>
                <w:lang w:eastAsia="en-GB"/>
              </w:rPr>
              <w:t xml:space="preserve"> about</w:t>
            </w:r>
            <w:r w:rsidRPr="00E16779">
              <w:rPr>
                <w:rFonts w:ascii="Arial" w:hAnsi="Arial" w:cs="Arial"/>
                <w:szCs w:val="24"/>
                <w:lang w:eastAsia="en-GB"/>
              </w:rPr>
              <w:t xml:space="preserve"> </w:t>
            </w:r>
            <w:r w:rsidR="008D0E49" w:rsidRPr="00E16779">
              <w:rPr>
                <w:rFonts w:ascii="Arial" w:hAnsi="Arial" w:cs="Arial"/>
                <w:szCs w:val="24"/>
                <w:lang w:eastAsia="en-GB"/>
              </w:rPr>
              <w:t>3</w:t>
            </w:r>
            <w:r w:rsidR="003E2F57" w:rsidRPr="00E16779">
              <w:rPr>
                <w:rFonts w:ascii="Arial" w:hAnsi="Arial" w:cs="Arial"/>
                <w:szCs w:val="24"/>
                <w:lang w:eastAsia="en-GB"/>
              </w:rPr>
              <w:t xml:space="preserve"> months</w:t>
            </w:r>
          </w:p>
          <w:p w14:paraId="72CD1DAB" w14:textId="07410A71" w:rsidR="00174784" w:rsidRPr="00E16779" w:rsidRDefault="00174784" w:rsidP="00760B92">
            <w:pPr>
              <w:rPr>
                <w:rFonts w:ascii="Arial" w:hAnsi="Arial" w:cs="Arial"/>
                <w:szCs w:val="24"/>
                <w:lang w:eastAsia="en-GB"/>
              </w:rPr>
            </w:pPr>
            <w:r w:rsidRPr="00E16779">
              <w:rPr>
                <w:rFonts w:ascii="Arial" w:hAnsi="Arial" w:cs="Arial"/>
                <w:szCs w:val="24"/>
                <w:lang w:eastAsia="en-GB"/>
              </w:rPr>
              <w:t xml:space="preserve">Date restrictions: </w:t>
            </w:r>
            <w:r w:rsidR="003E2F57" w:rsidRPr="00E16779">
              <w:rPr>
                <w:rFonts w:ascii="Arial" w:hAnsi="Arial" w:cs="Arial"/>
                <w:szCs w:val="24"/>
                <w:lang w:eastAsia="en-GB"/>
              </w:rPr>
              <w:t>none</w:t>
            </w:r>
          </w:p>
          <w:p w14:paraId="68E3007C" w14:textId="5B0B8894" w:rsidR="00174784" w:rsidRPr="00E16779" w:rsidRDefault="008E5312" w:rsidP="00C5734F">
            <w:pPr>
              <w:rPr>
                <w:rFonts w:ascii="Arial" w:hAnsi="Arial" w:cs="Arial"/>
                <w:sz w:val="18"/>
                <w:szCs w:val="18"/>
                <w:lang w:eastAsia="en-GB"/>
              </w:rPr>
            </w:pPr>
            <w:r w:rsidRPr="00E16779">
              <w:rPr>
                <w:rFonts w:ascii="Arial" w:hAnsi="Arial" w:cs="Arial"/>
                <w:szCs w:val="24"/>
                <w:lang w:eastAsia="en-GB"/>
              </w:rPr>
              <w:t>Number of Placements available</w:t>
            </w:r>
            <w:r w:rsidR="00C5734F" w:rsidRPr="00E16779">
              <w:rPr>
                <w:rFonts w:ascii="Arial" w:hAnsi="Arial" w:cs="Arial"/>
                <w:szCs w:val="24"/>
                <w:lang w:eastAsia="en-GB"/>
              </w:rPr>
              <w:t>: Two</w:t>
            </w:r>
          </w:p>
        </w:tc>
      </w:tr>
      <w:tr w:rsidR="00174784" w14:paraId="04F395E6" w14:textId="77777777" w:rsidTr="00520D23">
        <w:trPr>
          <w:trHeight w:val="2885"/>
          <w:jc w:val="center"/>
        </w:trPr>
        <w:tc>
          <w:tcPr>
            <w:tcW w:w="7899" w:type="dxa"/>
          </w:tcPr>
          <w:p w14:paraId="15533C29" w14:textId="77777777" w:rsidR="00174784" w:rsidRPr="00E16779" w:rsidRDefault="00174784" w:rsidP="00760B92">
            <w:pPr>
              <w:rPr>
                <w:rFonts w:ascii="Arial" w:hAnsi="Arial" w:cs="Arial"/>
                <w:b/>
                <w:lang w:eastAsia="en-GB"/>
              </w:rPr>
            </w:pPr>
            <w:r w:rsidRPr="00E16779">
              <w:rPr>
                <w:rFonts w:ascii="Arial" w:hAnsi="Arial" w:cs="Arial"/>
                <w:b/>
                <w:lang w:eastAsia="en-GB"/>
              </w:rPr>
              <w:t xml:space="preserve">Section 1: Project description: </w:t>
            </w:r>
          </w:p>
          <w:p w14:paraId="3537A98B" w14:textId="77777777" w:rsidR="00174784" w:rsidRPr="00E16779" w:rsidRDefault="00174784" w:rsidP="00760B92">
            <w:pPr>
              <w:rPr>
                <w:rFonts w:ascii="Arial" w:hAnsi="Arial" w:cs="Arial"/>
                <w:sz w:val="18"/>
                <w:szCs w:val="18"/>
                <w:lang w:eastAsia="en-GB"/>
              </w:rPr>
            </w:pPr>
          </w:p>
          <w:p w14:paraId="336FF943" w14:textId="77777777" w:rsidR="008E5312" w:rsidRPr="00E16779" w:rsidRDefault="008C2C28" w:rsidP="008E5312">
            <w:pPr>
              <w:rPr>
                <w:rFonts w:asciiTheme="minorHAnsi" w:hAnsiTheme="minorHAnsi"/>
                <w:color w:val="000000"/>
              </w:rPr>
            </w:pPr>
            <w:r w:rsidRPr="00E16779">
              <w:rPr>
                <w:rFonts w:ascii="Arial" w:hAnsi="Arial" w:cs="Arial"/>
                <w:szCs w:val="24"/>
                <w:lang w:eastAsia="en-GB"/>
              </w:rPr>
              <w:t xml:space="preserve">Project title: </w:t>
            </w:r>
            <w:r w:rsidR="008E5312" w:rsidRPr="00E16779">
              <w:rPr>
                <w:rFonts w:ascii="Arial" w:hAnsi="Arial" w:cs="Arial"/>
                <w:b/>
                <w:bCs/>
                <w:color w:val="000000"/>
                <w:sz w:val="22"/>
                <w:szCs w:val="22"/>
              </w:rPr>
              <w:t>Evaluation of HV-CMOS sensors</w:t>
            </w:r>
          </w:p>
          <w:p w14:paraId="69BA48EB" w14:textId="77777777" w:rsidR="00910E35" w:rsidRPr="00E16779" w:rsidRDefault="00910E35" w:rsidP="00760B92">
            <w:pPr>
              <w:rPr>
                <w:rFonts w:ascii="Arial" w:hAnsi="Arial" w:cs="Arial"/>
                <w:szCs w:val="24"/>
                <w:lang w:eastAsia="en-GB"/>
              </w:rPr>
            </w:pPr>
            <w:bookmarkStart w:id="0" w:name="_GoBack"/>
            <w:bookmarkEnd w:id="0"/>
          </w:p>
          <w:p w14:paraId="2A8C4773" w14:textId="77777777" w:rsidR="00174784" w:rsidRPr="00E16779" w:rsidRDefault="00910E35" w:rsidP="00910E35">
            <w:pPr>
              <w:rPr>
                <w:rFonts w:ascii="Arial" w:hAnsi="Arial" w:cs="Arial"/>
                <w:sz w:val="22"/>
                <w:szCs w:val="22"/>
                <w:lang w:eastAsia="en-GB"/>
              </w:rPr>
            </w:pPr>
            <w:r w:rsidRPr="00E16779">
              <w:rPr>
                <w:rFonts w:ascii="Arial" w:hAnsi="Arial" w:cs="Arial"/>
                <w:sz w:val="22"/>
                <w:szCs w:val="22"/>
                <w:lang w:eastAsia="en-GB"/>
              </w:rPr>
              <w:t xml:space="preserve">Include </w:t>
            </w:r>
            <w:r w:rsidR="00174784" w:rsidRPr="00E16779">
              <w:rPr>
                <w:rFonts w:ascii="Arial" w:hAnsi="Arial" w:cs="Arial"/>
                <w:sz w:val="22"/>
                <w:szCs w:val="22"/>
                <w:lang w:eastAsia="en-GB"/>
              </w:rPr>
              <w:t xml:space="preserve">project aims </w:t>
            </w:r>
            <w:r w:rsidRPr="00E16779">
              <w:rPr>
                <w:rFonts w:ascii="Arial" w:hAnsi="Arial" w:cs="Arial"/>
                <w:sz w:val="22"/>
                <w:szCs w:val="22"/>
                <w:lang w:eastAsia="en-GB"/>
              </w:rPr>
              <w:t>here</w:t>
            </w:r>
          </w:p>
          <w:p w14:paraId="629DC5B7" w14:textId="77777777" w:rsidR="008E5312" w:rsidRPr="00E16779" w:rsidRDefault="008E5312" w:rsidP="00910E35">
            <w:pPr>
              <w:rPr>
                <w:rFonts w:ascii="Arial" w:hAnsi="Arial" w:cs="Arial"/>
                <w:sz w:val="22"/>
                <w:szCs w:val="22"/>
                <w:lang w:eastAsia="en-GB"/>
              </w:rPr>
            </w:pPr>
          </w:p>
          <w:p w14:paraId="59B6ED7F" w14:textId="77777777" w:rsidR="008E5312" w:rsidRPr="00E16779" w:rsidRDefault="008E5312" w:rsidP="008E5312">
            <w:pPr>
              <w:rPr>
                <w:rFonts w:ascii="Arial" w:hAnsi="Arial" w:cs="Arial"/>
                <w:color w:val="000000"/>
                <w:sz w:val="22"/>
                <w:szCs w:val="22"/>
              </w:rPr>
            </w:pPr>
            <w:r w:rsidRPr="00E16779">
              <w:rPr>
                <w:rFonts w:ascii="Arial" w:hAnsi="Arial" w:cs="Arial"/>
                <w:color w:val="000000"/>
                <w:sz w:val="22"/>
                <w:szCs w:val="22"/>
              </w:rPr>
              <w:t xml:space="preserve">The High Luminosity LHC (HL-LHC) project will require the replacement of the ATLAS tracker and pixel detector. Research and development is currently taking place to develop the optimal sensor technology for these projects. The candidate will work on High-Voltage particle detectors in commercial CMOS technologies that open up the possibility of incorporating read-out electronics into the sensing element.  This development is generating large interest in particle physics since it could provide low-cost, thin, and radiation-tolerant detectors with high time resolution. The candidate will evaluate the performance of these sensors, denoted as HV-CMOS, before and after irradiation. The measurements can includes the study </w:t>
            </w:r>
            <w:r w:rsidR="00E36E5A" w:rsidRPr="00E16779">
              <w:rPr>
                <w:rFonts w:ascii="Arial" w:hAnsi="Arial" w:cs="Arial"/>
                <w:color w:val="000000"/>
                <w:sz w:val="22"/>
                <w:szCs w:val="22"/>
              </w:rPr>
              <w:t>of the</w:t>
            </w:r>
            <w:r w:rsidRPr="00E16779">
              <w:rPr>
                <w:rFonts w:ascii="Arial" w:hAnsi="Arial" w:cs="Arial"/>
                <w:color w:val="000000"/>
                <w:sz w:val="22"/>
                <w:szCs w:val="22"/>
              </w:rPr>
              <w:t xml:space="preserve"> current and the capacitance of the devices on a probe station or the study of the response of the devices to lasers and radioactive sources.</w:t>
            </w:r>
          </w:p>
          <w:p w14:paraId="59C2102E" w14:textId="77777777" w:rsidR="008E5312" w:rsidRPr="00E16779" w:rsidRDefault="008E5312" w:rsidP="00910E35">
            <w:pPr>
              <w:rPr>
                <w:rFonts w:ascii="Arial" w:hAnsi="Arial" w:cs="Arial"/>
                <w:b/>
                <w:lang w:eastAsia="en-GB"/>
              </w:rPr>
            </w:pPr>
          </w:p>
        </w:tc>
      </w:tr>
      <w:tr w:rsidR="00174784" w14:paraId="14A11328" w14:textId="77777777" w:rsidTr="00520D23">
        <w:trPr>
          <w:trHeight w:val="1589"/>
          <w:jc w:val="center"/>
        </w:trPr>
        <w:tc>
          <w:tcPr>
            <w:tcW w:w="7899" w:type="dxa"/>
          </w:tcPr>
          <w:p w14:paraId="0FCA3C39" w14:textId="77777777" w:rsidR="00174784" w:rsidRPr="00E16779" w:rsidRDefault="00174784" w:rsidP="00760B92">
            <w:pPr>
              <w:rPr>
                <w:rFonts w:ascii="Arial" w:hAnsi="Arial" w:cs="Arial"/>
                <w:b/>
                <w:lang w:eastAsia="en-GB"/>
              </w:rPr>
            </w:pPr>
            <w:r w:rsidRPr="00E16779">
              <w:rPr>
                <w:rFonts w:ascii="Arial" w:hAnsi="Arial" w:cs="Arial"/>
                <w:b/>
                <w:lang w:eastAsia="en-GB"/>
              </w:rPr>
              <w:t xml:space="preserve">Section </w:t>
            </w:r>
            <w:r w:rsidR="00910E35" w:rsidRPr="00E16779">
              <w:rPr>
                <w:rFonts w:ascii="Arial" w:hAnsi="Arial" w:cs="Arial"/>
                <w:b/>
                <w:lang w:eastAsia="en-GB"/>
              </w:rPr>
              <w:t>2</w:t>
            </w:r>
            <w:r w:rsidRPr="00E16779">
              <w:rPr>
                <w:rFonts w:ascii="Arial" w:hAnsi="Arial" w:cs="Arial"/>
                <w:b/>
                <w:lang w:eastAsia="en-GB"/>
              </w:rPr>
              <w:t>: Special requirements (skills and experience required):</w:t>
            </w:r>
          </w:p>
          <w:p w14:paraId="5C751BDD" w14:textId="77777777" w:rsidR="00174784" w:rsidRPr="00E16779" w:rsidRDefault="00174784" w:rsidP="00760B92">
            <w:pPr>
              <w:rPr>
                <w:rFonts w:ascii="Arial" w:hAnsi="Arial" w:cs="Arial"/>
                <w:b/>
                <w:lang w:eastAsia="en-GB"/>
              </w:rPr>
            </w:pPr>
          </w:p>
          <w:p w14:paraId="13BAE03A" w14:textId="3ACD688C" w:rsidR="00174784" w:rsidRPr="00E16779" w:rsidRDefault="00174784" w:rsidP="00380FD2">
            <w:pPr>
              <w:jc w:val="left"/>
              <w:rPr>
                <w:sz w:val="22"/>
                <w:szCs w:val="22"/>
                <w:lang w:val="en-US"/>
              </w:rPr>
            </w:pPr>
            <w:r w:rsidRPr="00E16779">
              <w:rPr>
                <w:rFonts w:ascii="Arial" w:hAnsi="Arial" w:cs="Arial"/>
                <w:sz w:val="22"/>
                <w:szCs w:val="22"/>
                <w:lang w:eastAsia="en-GB"/>
              </w:rPr>
              <w:t xml:space="preserve">Required skills: </w:t>
            </w:r>
            <w:r w:rsidR="00380FD2" w:rsidRPr="00E16779">
              <w:rPr>
                <w:rFonts w:ascii="Arial" w:hAnsi="Arial" w:cs="Arial"/>
                <w:sz w:val="22"/>
                <w:szCs w:val="22"/>
                <w:lang w:eastAsia="en-GB"/>
              </w:rPr>
              <w:t xml:space="preserve">Education in physics or electronic engineering; </w:t>
            </w:r>
            <w:r w:rsidR="008D0E49" w:rsidRPr="00E16779">
              <w:rPr>
                <w:sz w:val="22"/>
                <w:szCs w:val="22"/>
                <w:lang w:val="en-US"/>
              </w:rPr>
              <w:t>experience</w:t>
            </w:r>
            <w:r w:rsidR="00B61C98" w:rsidRPr="00E16779">
              <w:rPr>
                <w:sz w:val="22"/>
                <w:szCs w:val="22"/>
                <w:lang w:val="en-US"/>
              </w:rPr>
              <w:t xml:space="preserve"> in or keen interest to acquire knowledge in </w:t>
            </w:r>
            <w:r w:rsidR="00380FD2" w:rsidRPr="00E16779">
              <w:rPr>
                <w:sz w:val="22"/>
                <w:szCs w:val="22"/>
                <w:lang w:val="en-US"/>
              </w:rPr>
              <w:t>testing of semiconductor devises</w:t>
            </w:r>
          </w:p>
          <w:p w14:paraId="0338DCFA" w14:textId="77777777" w:rsidR="00174784" w:rsidRPr="00E16779" w:rsidRDefault="00174784" w:rsidP="00760B92">
            <w:pPr>
              <w:rPr>
                <w:rFonts w:ascii="Arial" w:hAnsi="Arial" w:cs="Arial"/>
                <w:sz w:val="22"/>
                <w:szCs w:val="22"/>
                <w:lang w:eastAsia="en-GB"/>
              </w:rPr>
            </w:pPr>
          </w:p>
          <w:p w14:paraId="3348BD3C" w14:textId="457A3C95" w:rsidR="00380FD2" w:rsidRPr="00E16779" w:rsidRDefault="00174784" w:rsidP="00380FD2">
            <w:pPr>
              <w:jc w:val="left"/>
              <w:rPr>
                <w:sz w:val="22"/>
                <w:szCs w:val="22"/>
                <w:lang w:val="en-US"/>
              </w:rPr>
            </w:pPr>
            <w:r w:rsidRPr="00E16779">
              <w:rPr>
                <w:rFonts w:ascii="Arial" w:hAnsi="Arial" w:cs="Arial"/>
                <w:sz w:val="22"/>
                <w:szCs w:val="22"/>
                <w:lang w:eastAsia="en-GB"/>
              </w:rPr>
              <w:t xml:space="preserve">Desired skills: </w:t>
            </w:r>
            <w:r w:rsidR="00380FD2" w:rsidRPr="00E16779">
              <w:rPr>
                <w:rFonts w:ascii="Arial" w:hAnsi="Arial" w:cs="Arial"/>
                <w:sz w:val="22"/>
                <w:szCs w:val="22"/>
                <w:lang w:eastAsia="en-GB"/>
              </w:rPr>
              <w:t xml:space="preserve">Electronics, Interaction of particle with matter, knowledge in </w:t>
            </w:r>
            <w:r w:rsidR="00380FD2" w:rsidRPr="00E16779">
              <w:rPr>
                <w:sz w:val="22"/>
                <w:szCs w:val="22"/>
                <w:lang w:val="en-US"/>
              </w:rPr>
              <w:t>sem</w:t>
            </w:r>
            <w:r w:rsidR="00660B50" w:rsidRPr="00E16779">
              <w:rPr>
                <w:sz w:val="22"/>
                <w:szCs w:val="22"/>
                <w:lang w:val="en-US"/>
              </w:rPr>
              <w:t>iconductor or microsystem technology</w:t>
            </w:r>
          </w:p>
          <w:p w14:paraId="3782165F" w14:textId="773244D6" w:rsidR="00174784" w:rsidRPr="00E16779" w:rsidRDefault="00174784" w:rsidP="00910E35">
            <w:pPr>
              <w:rPr>
                <w:rFonts w:ascii="Arial" w:hAnsi="Arial" w:cs="Arial"/>
                <w:b/>
                <w:lang w:eastAsia="en-GB"/>
              </w:rPr>
            </w:pPr>
          </w:p>
        </w:tc>
      </w:tr>
    </w:tbl>
    <w:p w14:paraId="0268AB72" w14:textId="77777777" w:rsidR="00174784" w:rsidRDefault="00174784" w:rsidP="000050F2"/>
    <w:sectPr w:rsidR="00174784" w:rsidSect="009372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8E8"/>
    <w:rsid w:val="000050F2"/>
    <w:rsid w:val="000167CB"/>
    <w:rsid w:val="000528A1"/>
    <w:rsid w:val="000C313D"/>
    <w:rsid w:val="000D7B2B"/>
    <w:rsid w:val="00132BB2"/>
    <w:rsid w:val="00133BFC"/>
    <w:rsid w:val="00155EED"/>
    <w:rsid w:val="00174784"/>
    <w:rsid w:val="00176670"/>
    <w:rsid w:val="001A1C8F"/>
    <w:rsid w:val="001D47A8"/>
    <w:rsid w:val="001D6790"/>
    <w:rsid w:val="00201235"/>
    <w:rsid w:val="00202CF8"/>
    <w:rsid w:val="00231E02"/>
    <w:rsid w:val="002456FE"/>
    <w:rsid w:val="0027191E"/>
    <w:rsid w:val="00295ECD"/>
    <w:rsid w:val="002C4E03"/>
    <w:rsid w:val="002E25BA"/>
    <w:rsid w:val="002F3C4C"/>
    <w:rsid w:val="002F5576"/>
    <w:rsid w:val="002F6C08"/>
    <w:rsid w:val="003100E4"/>
    <w:rsid w:val="003752B3"/>
    <w:rsid w:val="00380FD2"/>
    <w:rsid w:val="003B6C8C"/>
    <w:rsid w:val="003E2F57"/>
    <w:rsid w:val="004124D6"/>
    <w:rsid w:val="004167E8"/>
    <w:rsid w:val="0047226C"/>
    <w:rsid w:val="004D5580"/>
    <w:rsid w:val="004E030C"/>
    <w:rsid w:val="00506530"/>
    <w:rsid w:val="00520D23"/>
    <w:rsid w:val="00563738"/>
    <w:rsid w:val="00591866"/>
    <w:rsid w:val="00594A64"/>
    <w:rsid w:val="006024F9"/>
    <w:rsid w:val="006032B5"/>
    <w:rsid w:val="0065472F"/>
    <w:rsid w:val="00657F45"/>
    <w:rsid w:val="00660B50"/>
    <w:rsid w:val="006828EF"/>
    <w:rsid w:val="006A1FE3"/>
    <w:rsid w:val="006D0B76"/>
    <w:rsid w:val="006F1D3D"/>
    <w:rsid w:val="006F6848"/>
    <w:rsid w:val="00734476"/>
    <w:rsid w:val="00760B92"/>
    <w:rsid w:val="0079378C"/>
    <w:rsid w:val="007D595F"/>
    <w:rsid w:val="008365E1"/>
    <w:rsid w:val="0087326C"/>
    <w:rsid w:val="00874998"/>
    <w:rsid w:val="00881ACA"/>
    <w:rsid w:val="008C2C28"/>
    <w:rsid w:val="008D0E49"/>
    <w:rsid w:val="008E5312"/>
    <w:rsid w:val="0090314C"/>
    <w:rsid w:val="00907D01"/>
    <w:rsid w:val="00910E35"/>
    <w:rsid w:val="009372F0"/>
    <w:rsid w:val="0094563C"/>
    <w:rsid w:val="00972C44"/>
    <w:rsid w:val="009E762D"/>
    <w:rsid w:val="00A161C3"/>
    <w:rsid w:val="00A564B8"/>
    <w:rsid w:val="00AB33BD"/>
    <w:rsid w:val="00AF20C1"/>
    <w:rsid w:val="00B351AF"/>
    <w:rsid w:val="00B61C98"/>
    <w:rsid w:val="00BA2042"/>
    <w:rsid w:val="00BC16CA"/>
    <w:rsid w:val="00BD1C5E"/>
    <w:rsid w:val="00C24A71"/>
    <w:rsid w:val="00C26114"/>
    <w:rsid w:val="00C418E8"/>
    <w:rsid w:val="00C5734F"/>
    <w:rsid w:val="00CA74E9"/>
    <w:rsid w:val="00D06A8C"/>
    <w:rsid w:val="00D223FA"/>
    <w:rsid w:val="00D51B6B"/>
    <w:rsid w:val="00D55EF9"/>
    <w:rsid w:val="00DA6CE9"/>
    <w:rsid w:val="00DA72FB"/>
    <w:rsid w:val="00DB3530"/>
    <w:rsid w:val="00DF5D72"/>
    <w:rsid w:val="00E16779"/>
    <w:rsid w:val="00E36E5A"/>
    <w:rsid w:val="00E93C19"/>
    <w:rsid w:val="00F01D77"/>
    <w:rsid w:val="00F4330B"/>
    <w:rsid w:val="00F6275E"/>
    <w:rsid w:val="00F91495"/>
    <w:rsid w:val="00FD44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8A1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E8"/>
    <w:pPr>
      <w:jc w:val="both"/>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18E8"/>
    <w:pPr>
      <w:tabs>
        <w:tab w:val="center" w:pos="4153"/>
        <w:tab w:val="right" w:pos="8306"/>
      </w:tabs>
      <w:spacing w:after="240"/>
    </w:pPr>
    <w:rPr>
      <w:b/>
    </w:rPr>
  </w:style>
  <w:style w:type="character" w:customStyle="1" w:styleId="HeaderChar">
    <w:name w:val="Header Char"/>
    <w:basedOn w:val="DefaultParagraphFont"/>
    <w:link w:val="Header"/>
    <w:uiPriority w:val="99"/>
    <w:locked/>
    <w:rsid w:val="00C418E8"/>
    <w:rPr>
      <w:rFonts w:ascii="Times New Roman" w:hAnsi="Times New Roman" w:cs="Times New Roman"/>
      <w:b/>
      <w:sz w:val="20"/>
      <w:szCs w:val="20"/>
    </w:rPr>
  </w:style>
  <w:style w:type="character" w:styleId="PageNumber">
    <w:name w:val="page number"/>
    <w:basedOn w:val="DefaultParagraphFont"/>
    <w:uiPriority w:val="99"/>
    <w:rsid w:val="00C418E8"/>
    <w:rPr>
      <w:rFonts w:ascii="Palatino" w:hAnsi="Palatino" w:cs="Times New Roman"/>
    </w:rPr>
  </w:style>
  <w:style w:type="table" w:styleId="TableGrid">
    <w:name w:val="Table Grid"/>
    <w:basedOn w:val="TableNormal"/>
    <w:uiPriority w:val="99"/>
    <w:rsid w:val="00C418E8"/>
    <w:rPr>
      <w:rFonts w:ascii="Times New Roman" w:eastAsia="Times New Roman" w:hAnsi="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36E5A"/>
    <w:rPr>
      <w:sz w:val="16"/>
      <w:szCs w:val="16"/>
    </w:rPr>
  </w:style>
  <w:style w:type="paragraph" w:styleId="CommentText">
    <w:name w:val="annotation text"/>
    <w:basedOn w:val="Normal"/>
    <w:link w:val="CommentTextChar"/>
    <w:uiPriority w:val="99"/>
    <w:semiHidden/>
    <w:unhideWhenUsed/>
    <w:rsid w:val="00E36E5A"/>
    <w:rPr>
      <w:sz w:val="20"/>
    </w:rPr>
  </w:style>
  <w:style w:type="character" w:customStyle="1" w:styleId="CommentTextChar">
    <w:name w:val="Comment Text Char"/>
    <w:basedOn w:val="DefaultParagraphFont"/>
    <w:link w:val="CommentText"/>
    <w:uiPriority w:val="99"/>
    <w:semiHidden/>
    <w:rsid w:val="00E36E5A"/>
    <w:rPr>
      <w:rFonts w:ascii="Times New Roman" w:eastAsia="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E36E5A"/>
    <w:rPr>
      <w:b/>
      <w:bCs/>
    </w:rPr>
  </w:style>
  <w:style w:type="character" w:customStyle="1" w:styleId="CommentSubjectChar">
    <w:name w:val="Comment Subject Char"/>
    <w:basedOn w:val="CommentTextChar"/>
    <w:link w:val="CommentSubject"/>
    <w:uiPriority w:val="99"/>
    <w:semiHidden/>
    <w:rsid w:val="00E36E5A"/>
    <w:rPr>
      <w:rFonts w:ascii="Times New Roman" w:eastAsia="Times New Roman" w:hAnsi="Times New Roman"/>
      <w:b/>
      <w:bCs/>
      <w:sz w:val="20"/>
      <w:szCs w:val="20"/>
      <w:lang w:val="en-GB"/>
    </w:rPr>
  </w:style>
  <w:style w:type="paragraph" w:styleId="BalloonText">
    <w:name w:val="Balloon Text"/>
    <w:basedOn w:val="Normal"/>
    <w:link w:val="BalloonTextChar"/>
    <w:uiPriority w:val="99"/>
    <w:semiHidden/>
    <w:unhideWhenUsed/>
    <w:rsid w:val="00E36E5A"/>
    <w:rPr>
      <w:rFonts w:ascii="Tahoma" w:hAnsi="Tahoma" w:cs="Tahoma"/>
      <w:sz w:val="16"/>
      <w:szCs w:val="16"/>
    </w:rPr>
  </w:style>
  <w:style w:type="character" w:customStyle="1" w:styleId="BalloonTextChar">
    <w:name w:val="Balloon Text Char"/>
    <w:basedOn w:val="DefaultParagraphFont"/>
    <w:link w:val="BalloonText"/>
    <w:uiPriority w:val="99"/>
    <w:semiHidden/>
    <w:rsid w:val="00E36E5A"/>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18E8"/>
    <w:pPr>
      <w:jc w:val="both"/>
    </w:pPr>
    <w:rPr>
      <w:rFonts w:ascii="Times New Roman" w:eastAsia="Times New Roman" w:hAnsi="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18E8"/>
    <w:pPr>
      <w:tabs>
        <w:tab w:val="center" w:pos="4153"/>
        <w:tab w:val="right" w:pos="8306"/>
      </w:tabs>
      <w:spacing w:after="240"/>
    </w:pPr>
    <w:rPr>
      <w:b/>
    </w:rPr>
  </w:style>
  <w:style w:type="character" w:customStyle="1" w:styleId="HeaderChar">
    <w:name w:val="Header Char"/>
    <w:basedOn w:val="DefaultParagraphFont"/>
    <w:link w:val="Header"/>
    <w:uiPriority w:val="99"/>
    <w:locked/>
    <w:rsid w:val="00C418E8"/>
    <w:rPr>
      <w:rFonts w:ascii="Times New Roman" w:hAnsi="Times New Roman" w:cs="Times New Roman"/>
      <w:b/>
      <w:sz w:val="20"/>
      <w:szCs w:val="20"/>
    </w:rPr>
  </w:style>
  <w:style w:type="character" w:styleId="PageNumber">
    <w:name w:val="page number"/>
    <w:basedOn w:val="DefaultParagraphFont"/>
    <w:uiPriority w:val="99"/>
    <w:rsid w:val="00C418E8"/>
    <w:rPr>
      <w:rFonts w:ascii="Palatino" w:hAnsi="Palatino" w:cs="Times New Roman"/>
    </w:rPr>
  </w:style>
  <w:style w:type="table" w:styleId="TableGrid">
    <w:name w:val="Table Grid"/>
    <w:basedOn w:val="TableNormal"/>
    <w:uiPriority w:val="99"/>
    <w:rsid w:val="00C418E8"/>
    <w:rPr>
      <w:rFonts w:ascii="Times New Roman" w:eastAsia="Times New Roman" w:hAnsi="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36E5A"/>
    <w:rPr>
      <w:sz w:val="16"/>
      <w:szCs w:val="16"/>
    </w:rPr>
  </w:style>
  <w:style w:type="paragraph" w:styleId="CommentText">
    <w:name w:val="annotation text"/>
    <w:basedOn w:val="Normal"/>
    <w:link w:val="CommentTextChar"/>
    <w:uiPriority w:val="99"/>
    <w:semiHidden/>
    <w:unhideWhenUsed/>
    <w:rsid w:val="00E36E5A"/>
    <w:rPr>
      <w:sz w:val="20"/>
    </w:rPr>
  </w:style>
  <w:style w:type="character" w:customStyle="1" w:styleId="CommentTextChar">
    <w:name w:val="Comment Text Char"/>
    <w:basedOn w:val="DefaultParagraphFont"/>
    <w:link w:val="CommentText"/>
    <w:uiPriority w:val="99"/>
    <w:semiHidden/>
    <w:rsid w:val="00E36E5A"/>
    <w:rPr>
      <w:rFonts w:ascii="Times New Roman" w:eastAsia="Times New Roman" w:hAnsi="Times New Roman"/>
      <w:sz w:val="20"/>
      <w:szCs w:val="20"/>
      <w:lang w:val="en-GB"/>
    </w:rPr>
  </w:style>
  <w:style w:type="paragraph" w:styleId="CommentSubject">
    <w:name w:val="annotation subject"/>
    <w:basedOn w:val="CommentText"/>
    <w:next w:val="CommentText"/>
    <w:link w:val="CommentSubjectChar"/>
    <w:uiPriority w:val="99"/>
    <w:semiHidden/>
    <w:unhideWhenUsed/>
    <w:rsid w:val="00E36E5A"/>
    <w:rPr>
      <w:b/>
      <w:bCs/>
    </w:rPr>
  </w:style>
  <w:style w:type="character" w:customStyle="1" w:styleId="CommentSubjectChar">
    <w:name w:val="Comment Subject Char"/>
    <w:basedOn w:val="CommentTextChar"/>
    <w:link w:val="CommentSubject"/>
    <w:uiPriority w:val="99"/>
    <w:semiHidden/>
    <w:rsid w:val="00E36E5A"/>
    <w:rPr>
      <w:rFonts w:ascii="Times New Roman" w:eastAsia="Times New Roman" w:hAnsi="Times New Roman"/>
      <w:b/>
      <w:bCs/>
      <w:sz w:val="20"/>
      <w:szCs w:val="20"/>
      <w:lang w:val="en-GB"/>
    </w:rPr>
  </w:style>
  <w:style w:type="paragraph" w:styleId="BalloonText">
    <w:name w:val="Balloon Text"/>
    <w:basedOn w:val="Normal"/>
    <w:link w:val="BalloonTextChar"/>
    <w:uiPriority w:val="99"/>
    <w:semiHidden/>
    <w:unhideWhenUsed/>
    <w:rsid w:val="00E36E5A"/>
    <w:rPr>
      <w:rFonts w:ascii="Tahoma" w:hAnsi="Tahoma" w:cs="Tahoma"/>
      <w:sz w:val="16"/>
      <w:szCs w:val="16"/>
    </w:rPr>
  </w:style>
  <w:style w:type="character" w:customStyle="1" w:styleId="BalloonTextChar">
    <w:name w:val="Balloon Text Char"/>
    <w:basedOn w:val="DefaultParagraphFont"/>
    <w:link w:val="BalloonText"/>
    <w:uiPriority w:val="99"/>
    <w:semiHidden/>
    <w:rsid w:val="00E36E5A"/>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720790">
      <w:bodyDiv w:val="1"/>
      <w:marLeft w:val="0"/>
      <w:marRight w:val="0"/>
      <w:marTop w:val="0"/>
      <w:marBottom w:val="0"/>
      <w:divBdr>
        <w:top w:val="none" w:sz="0" w:space="0" w:color="auto"/>
        <w:left w:val="none" w:sz="0" w:space="0" w:color="auto"/>
        <w:bottom w:val="none" w:sz="0" w:space="0" w:color="auto"/>
        <w:right w:val="none" w:sz="0" w:space="0" w:color="auto"/>
      </w:divBdr>
    </w:div>
    <w:div w:id="1269386988">
      <w:bodyDiv w:val="1"/>
      <w:marLeft w:val="0"/>
      <w:marRight w:val="0"/>
      <w:marTop w:val="0"/>
      <w:marBottom w:val="0"/>
      <w:divBdr>
        <w:top w:val="none" w:sz="0" w:space="0" w:color="auto"/>
        <w:left w:val="none" w:sz="0" w:space="0" w:color="auto"/>
        <w:bottom w:val="none" w:sz="0" w:space="0" w:color="auto"/>
        <w:right w:val="none" w:sz="0" w:space="0" w:color="auto"/>
      </w:divBdr>
    </w:div>
    <w:div w:id="1320572500">
      <w:bodyDiv w:val="1"/>
      <w:marLeft w:val="0"/>
      <w:marRight w:val="0"/>
      <w:marTop w:val="0"/>
      <w:marBottom w:val="0"/>
      <w:divBdr>
        <w:top w:val="none" w:sz="0" w:space="0" w:color="auto"/>
        <w:left w:val="none" w:sz="0" w:space="0" w:color="auto"/>
        <w:bottom w:val="none" w:sz="0" w:space="0" w:color="auto"/>
        <w:right w:val="none" w:sz="0" w:space="0" w:color="auto"/>
      </w:divBdr>
    </w:div>
    <w:div w:id="1819609191">
      <w:bodyDiv w:val="1"/>
      <w:marLeft w:val="0"/>
      <w:marRight w:val="0"/>
      <w:marTop w:val="0"/>
      <w:marBottom w:val="0"/>
      <w:divBdr>
        <w:top w:val="none" w:sz="0" w:space="0" w:color="auto"/>
        <w:left w:val="none" w:sz="0" w:space="0" w:color="auto"/>
        <w:bottom w:val="none" w:sz="0" w:space="0" w:color="auto"/>
        <w:right w:val="none" w:sz="0" w:space="0" w:color="auto"/>
      </w:divBdr>
    </w:div>
    <w:div w:id="1857577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1302</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Human Resources</vt:lpstr>
    </vt:vector>
  </TitlesOfParts>
  <Company>Authorised User</Company>
  <LinksUpToDate>false</LinksUpToDate>
  <CharactersWithSpaces>1527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Human Resources</dc:title>
  <dc:creator>aeb53</dc:creator>
  <cp:lastModifiedBy>Bulvinder Gurm</cp:lastModifiedBy>
  <cp:revision>2</cp:revision>
  <dcterms:created xsi:type="dcterms:W3CDTF">2016-02-05T10:09:00Z</dcterms:created>
  <dcterms:modified xsi:type="dcterms:W3CDTF">2016-02-05T10:09:00Z</dcterms:modified>
</cp:coreProperties>
</file>