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11" w:rsidRPr="0074360A" w:rsidRDefault="00AE1A11" w:rsidP="0074360A">
      <w:pPr>
        <w:widowControl/>
        <w:shd w:val="clear" w:color="auto" w:fill="FFFFFF"/>
        <w:spacing w:line="315" w:lineRule="atLeast"/>
        <w:jc w:val="center"/>
        <w:rPr>
          <w:rFonts w:ascii="宋体" w:hAnsi="宋体" w:hint="eastAsia"/>
          <w:b/>
          <w:color w:val="000000"/>
          <w:kern w:val="0"/>
          <w:sz w:val="28"/>
          <w:szCs w:val="28"/>
        </w:rPr>
      </w:pPr>
      <w:r w:rsidRPr="00FF175A">
        <w:rPr>
          <w:rFonts w:ascii="宋体" w:hAnsi="宋体" w:hint="eastAsia"/>
          <w:b/>
          <w:color w:val="000000"/>
          <w:kern w:val="0"/>
          <w:sz w:val="28"/>
          <w:szCs w:val="28"/>
        </w:rPr>
        <w:t>中国</w:t>
      </w:r>
      <w:r w:rsidR="00B46776">
        <w:rPr>
          <w:rFonts w:ascii="宋体" w:hAnsi="宋体"/>
          <w:b/>
          <w:color w:val="000000"/>
          <w:kern w:val="0"/>
          <w:sz w:val="28"/>
          <w:szCs w:val="28"/>
        </w:rPr>
        <w:t>科学技术大学本科生课程</w:t>
      </w:r>
      <w:r w:rsidR="00B46776">
        <w:rPr>
          <w:rFonts w:ascii="宋体" w:hAnsi="宋体" w:hint="eastAsia"/>
          <w:b/>
          <w:color w:val="000000"/>
          <w:kern w:val="0"/>
          <w:sz w:val="28"/>
          <w:szCs w:val="28"/>
        </w:rPr>
        <w:t>认定</w:t>
      </w:r>
      <w:r w:rsidR="00B46776">
        <w:rPr>
          <w:rFonts w:ascii="宋体" w:hAnsi="宋体"/>
          <w:b/>
          <w:color w:val="000000"/>
          <w:kern w:val="0"/>
          <w:sz w:val="28"/>
          <w:szCs w:val="28"/>
        </w:rPr>
        <w:t>和学分</w:t>
      </w:r>
      <w:r w:rsidR="00B46776">
        <w:rPr>
          <w:rFonts w:ascii="宋体" w:hAnsi="宋体" w:hint="eastAsia"/>
          <w:b/>
          <w:color w:val="000000"/>
          <w:kern w:val="0"/>
          <w:sz w:val="28"/>
          <w:szCs w:val="28"/>
        </w:rPr>
        <w:t>转换</w:t>
      </w:r>
      <w:r w:rsidRPr="00FF175A">
        <w:rPr>
          <w:rFonts w:ascii="宋体" w:hAnsi="宋体"/>
          <w:b/>
          <w:color w:val="000000"/>
          <w:kern w:val="0"/>
          <w:sz w:val="28"/>
          <w:szCs w:val="28"/>
        </w:rPr>
        <w:t>申请</w:t>
      </w:r>
      <w:r w:rsidRPr="00FF175A">
        <w:rPr>
          <w:rFonts w:ascii="宋体" w:hAnsi="宋体" w:hint="eastAsia"/>
          <w:b/>
          <w:color w:val="000000"/>
          <w:kern w:val="0"/>
          <w:sz w:val="28"/>
          <w:szCs w:val="28"/>
        </w:rPr>
        <w:t>及</w:t>
      </w:r>
      <w:r w:rsidRPr="00FF175A">
        <w:rPr>
          <w:rFonts w:ascii="宋体" w:hAnsi="宋体"/>
          <w:b/>
          <w:color w:val="000000"/>
          <w:kern w:val="0"/>
          <w:sz w:val="28"/>
          <w:szCs w:val="28"/>
        </w:rPr>
        <w:t>办理流程</w:t>
      </w:r>
    </w:p>
    <w:p w:rsidR="00AE1A11" w:rsidRPr="0074360A" w:rsidRDefault="00FF175A" w:rsidP="00AE1A11">
      <w:pPr>
        <w:widowControl/>
        <w:shd w:val="clear" w:color="auto" w:fill="FFFFFF"/>
        <w:spacing w:line="315" w:lineRule="atLeast"/>
        <w:rPr>
          <w:rFonts w:ascii="宋体" w:hAnsi="宋体" w:hint="eastAsia"/>
          <w:b/>
          <w:color w:val="000000"/>
          <w:kern w:val="0"/>
          <w:sz w:val="36"/>
          <w:szCs w:val="36"/>
        </w:rPr>
      </w:pPr>
      <w:r w:rsidRPr="0074360A">
        <w:rPr>
          <w:rFonts w:ascii="宋体" w:hAnsi="宋体" w:hint="eastAsia"/>
          <w:b/>
          <w:color w:val="000000"/>
          <w:kern w:val="0"/>
          <w:sz w:val="36"/>
          <w:szCs w:val="36"/>
        </w:rPr>
        <w:t>行</w:t>
      </w:r>
      <w:r w:rsidR="00AE1A11" w:rsidRPr="0074360A">
        <w:rPr>
          <w:rFonts w:ascii="宋体" w:hAnsi="宋体" w:hint="eastAsia"/>
          <w:b/>
          <w:color w:val="000000"/>
          <w:kern w:val="0"/>
          <w:sz w:val="36"/>
          <w:szCs w:val="36"/>
        </w:rPr>
        <w:t>前</w:t>
      </w:r>
    </w:p>
    <w:p w:rsidR="00AE1A11" w:rsidRPr="00FF175A" w:rsidRDefault="00AE1A11" w:rsidP="00FF175A">
      <w:pPr>
        <w:widowControl/>
        <w:shd w:val="clear" w:color="auto" w:fill="FFFFFF"/>
        <w:spacing w:line="315" w:lineRule="atLeast"/>
        <w:rPr>
          <w:rFonts w:ascii="宋体" w:hAnsi="宋体"/>
          <w:b/>
          <w:color w:val="000000"/>
          <w:kern w:val="0"/>
          <w:szCs w:val="21"/>
        </w:rPr>
      </w:pPr>
      <w:r w:rsidRPr="00FF175A">
        <w:rPr>
          <w:rFonts w:ascii="宋体" w:hAnsi="宋体" w:hint="eastAsia"/>
          <w:b/>
          <w:color w:val="000000"/>
          <w:kern w:val="0"/>
          <w:szCs w:val="21"/>
        </w:rPr>
        <w:t>课程</w:t>
      </w:r>
      <w:r w:rsidRPr="00FF175A">
        <w:rPr>
          <w:rFonts w:ascii="宋体" w:hAnsi="宋体"/>
          <w:b/>
          <w:color w:val="000000"/>
          <w:kern w:val="0"/>
          <w:szCs w:val="21"/>
        </w:rPr>
        <w:t>替代关系审核</w:t>
      </w:r>
    </w:p>
    <w:p w:rsidR="00AE1A11" w:rsidRDefault="00AE1A11" w:rsidP="00FF175A">
      <w:pPr>
        <w:pStyle w:val="a7"/>
        <w:widowControl/>
        <w:shd w:val="clear" w:color="auto" w:fill="FFFFFF"/>
        <w:spacing w:line="315" w:lineRule="atLeast"/>
        <w:ind w:left="360"/>
        <w:rPr>
          <w:color w:val="000000"/>
          <w:kern w:val="0"/>
          <w:szCs w:val="21"/>
        </w:rPr>
      </w:pPr>
      <w:r>
        <w:rPr>
          <w:rFonts w:hint="eastAsia"/>
          <w:color w:val="000000"/>
          <w:kern w:val="0"/>
          <w:szCs w:val="21"/>
        </w:rPr>
        <w:t>赴</w:t>
      </w:r>
      <w:r>
        <w:rPr>
          <w:color w:val="000000"/>
          <w:kern w:val="0"/>
          <w:szCs w:val="21"/>
        </w:rPr>
        <w:t>境外参加</w:t>
      </w:r>
      <w:r>
        <w:rPr>
          <w:rFonts w:hint="eastAsia"/>
          <w:color w:val="000000"/>
          <w:kern w:val="0"/>
          <w:szCs w:val="21"/>
        </w:rPr>
        <w:t>学期</w:t>
      </w:r>
      <w:r>
        <w:rPr>
          <w:color w:val="000000"/>
          <w:kern w:val="0"/>
          <w:szCs w:val="21"/>
        </w:rPr>
        <w:t>课程学习的本科生，如</w:t>
      </w:r>
      <w:r>
        <w:rPr>
          <w:rFonts w:hint="eastAsia"/>
          <w:color w:val="000000"/>
          <w:kern w:val="0"/>
          <w:szCs w:val="21"/>
        </w:rPr>
        <w:t>需</w:t>
      </w:r>
      <w:r>
        <w:rPr>
          <w:color w:val="000000"/>
          <w:kern w:val="0"/>
          <w:szCs w:val="21"/>
        </w:rPr>
        <w:t>转换</w:t>
      </w:r>
      <w:r>
        <w:rPr>
          <w:rFonts w:hint="eastAsia"/>
          <w:color w:val="000000"/>
          <w:kern w:val="0"/>
          <w:szCs w:val="21"/>
        </w:rPr>
        <w:t>为</w:t>
      </w:r>
      <w:r>
        <w:rPr>
          <w:color w:val="000000"/>
          <w:kern w:val="0"/>
          <w:szCs w:val="21"/>
        </w:rPr>
        <w:t>我校课程和相应学分，需进行课程替代关系审核。</w:t>
      </w:r>
      <w:r>
        <w:rPr>
          <w:rFonts w:hint="eastAsia"/>
          <w:color w:val="000000"/>
          <w:kern w:val="0"/>
          <w:szCs w:val="21"/>
        </w:rPr>
        <w:t>审核流程如下</w:t>
      </w:r>
      <w:r>
        <w:rPr>
          <w:color w:val="000000"/>
          <w:kern w:val="0"/>
          <w:szCs w:val="21"/>
        </w:rPr>
        <w:t>：</w:t>
      </w:r>
    </w:p>
    <w:p w:rsidR="00FF175A" w:rsidRDefault="00AE1A11" w:rsidP="0074360A">
      <w:pPr>
        <w:pStyle w:val="a7"/>
        <w:widowControl/>
        <w:shd w:val="clear" w:color="auto" w:fill="FFFFFF"/>
        <w:spacing w:line="315" w:lineRule="atLeast"/>
        <w:ind w:left="360" w:firstLineChars="0" w:firstLine="0"/>
        <w:rPr>
          <w:rFonts w:hint="eastAsia"/>
          <w:color w:val="000000"/>
          <w:kern w:val="0"/>
          <w:szCs w:val="21"/>
        </w:rPr>
      </w:pPr>
      <w:r>
        <w:rPr>
          <w:noProof/>
          <w:color w:val="000000"/>
          <w:kern w:val="0"/>
          <w:szCs w:val="21"/>
        </w:rPr>
        <w:drawing>
          <wp:inline distT="0" distB="0" distL="0" distR="0">
            <wp:extent cx="5934075" cy="2124075"/>
            <wp:effectExtent l="38100" t="0" r="952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4360A" w:rsidRDefault="0074360A" w:rsidP="0074360A">
      <w:pPr>
        <w:widowControl/>
        <w:shd w:val="clear" w:color="auto" w:fill="FFFFFF"/>
        <w:spacing w:line="315" w:lineRule="atLeast"/>
        <w:ind w:firstLine="360"/>
        <w:rPr>
          <w:rFonts w:hint="eastAsia"/>
          <w:color w:val="000000"/>
          <w:kern w:val="0"/>
          <w:szCs w:val="21"/>
        </w:rPr>
      </w:pPr>
      <w:r>
        <w:rPr>
          <w:rFonts w:hint="eastAsia"/>
          <w:color w:val="000000"/>
          <w:kern w:val="0"/>
          <w:szCs w:val="21"/>
        </w:rPr>
        <w:t>行前进行</w:t>
      </w:r>
      <w:r>
        <w:rPr>
          <w:color w:val="000000"/>
          <w:kern w:val="0"/>
          <w:szCs w:val="21"/>
        </w:rPr>
        <w:t>课程替代关系审核，有助于</w:t>
      </w:r>
      <w:r>
        <w:rPr>
          <w:rFonts w:hint="eastAsia"/>
          <w:color w:val="000000"/>
          <w:kern w:val="0"/>
          <w:szCs w:val="21"/>
        </w:rPr>
        <w:t>帮助</w:t>
      </w:r>
      <w:r>
        <w:rPr>
          <w:color w:val="000000"/>
          <w:kern w:val="0"/>
          <w:szCs w:val="21"/>
        </w:rPr>
        <w:t>学生</w:t>
      </w:r>
      <w:r>
        <w:rPr>
          <w:rFonts w:hint="eastAsia"/>
          <w:color w:val="000000"/>
          <w:kern w:val="0"/>
          <w:szCs w:val="21"/>
        </w:rPr>
        <w:t>制定交流</w:t>
      </w:r>
      <w:r>
        <w:rPr>
          <w:color w:val="000000"/>
          <w:kern w:val="0"/>
          <w:szCs w:val="21"/>
        </w:rPr>
        <w:t>学习期间的修课计划</w:t>
      </w:r>
      <w:r>
        <w:rPr>
          <w:rFonts w:hint="eastAsia"/>
          <w:color w:val="000000"/>
          <w:kern w:val="0"/>
          <w:szCs w:val="21"/>
        </w:rPr>
        <w:t>。若</w:t>
      </w:r>
      <w:r>
        <w:rPr>
          <w:color w:val="000000"/>
          <w:kern w:val="0"/>
          <w:szCs w:val="21"/>
        </w:rPr>
        <w:t>在</w:t>
      </w:r>
      <w:r>
        <w:rPr>
          <w:rFonts w:hint="eastAsia"/>
          <w:color w:val="000000"/>
          <w:kern w:val="0"/>
          <w:szCs w:val="21"/>
        </w:rPr>
        <w:t>交流</w:t>
      </w:r>
      <w:r>
        <w:rPr>
          <w:color w:val="000000"/>
          <w:kern w:val="0"/>
          <w:szCs w:val="21"/>
        </w:rPr>
        <w:t>单位开始</w:t>
      </w:r>
      <w:r>
        <w:rPr>
          <w:rFonts w:hint="eastAsia"/>
          <w:color w:val="000000"/>
          <w:kern w:val="0"/>
          <w:szCs w:val="21"/>
        </w:rPr>
        <w:t>学习</w:t>
      </w:r>
      <w:r>
        <w:rPr>
          <w:color w:val="000000"/>
          <w:kern w:val="0"/>
          <w:szCs w:val="21"/>
        </w:rPr>
        <w:t>，明确</w:t>
      </w:r>
      <w:r>
        <w:rPr>
          <w:rFonts w:hint="eastAsia"/>
          <w:color w:val="000000"/>
          <w:kern w:val="0"/>
          <w:szCs w:val="21"/>
        </w:rPr>
        <w:t>选课</w:t>
      </w:r>
      <w:r>
        <w:rPr>
          <w:color w:val="000000"/>
          <w:kern w:val="0"/>
          <w:szCs w:val="21"/>
        </w:rPr>
        <w:t>事宜后，如有需要申请的课程替代关系，</w:t>
      </w:r>
      <w:r>
        <w:rPr>
          <w:rFonts w:hint="eastAsia"/>
          <w:color w:val="000000"/>
          <w:kern w:val="0"/>
          <w:szCs w:val="21"/>
        </w:rPr>
        <w:t>可按照</w:t>
      </w:r>
      <w:r>
        <w:rPr>
          <w:color w:val="000000"/>
          <w:kern w:val="0"/>
          <w:szCs w:val="21"/>
        </w:rPr>
        <w:t>以上流程</w:t>
      </w:r>
      <w:r>
        <w:rPr>
          <w:rFonts w:hint="eastAsia"/>
          <w:color w:val="000000"/>
          <w:kern w:val="0"/>
          <w:szCs w:val="21"/>
        </w:rPr>
        <w:t>进行</w:t>
      </w:r>
      <w:r>
        <w:rPr>
          <w:color w:val="000000"/>
          <w:kern w:val="0"/>
          <w:szCs w:val="21"/>
        </w:rPr>
        <w:t>课程替代关系审核。</w:t>
      </w:r>
    </w:p>
    <w:p w:rsidR="00FF175A" w:rsidRPr="0074360A" w:rsidRDefault="00FF175A" w:rsidP="00FF175A">
      <w:pPr>
        <w:widowControl/>
        <w:shd w:val="clear" w:color="auto" w:fill="FFFFFF"/>
        <w:spacing w:line="315" w:lineRule="atLeast"/>
        <w:rPr>
          <w:rFonts w:ascii="宋体" w:hAnsi="宋体"/>
          <w:b/>
          <w:color w:val="000000"/>
          <w:kern w:val="0"/>
          <w:sz w:val="36"/>
          <w:szCs w:val="36"/>
        </w:rPr>
      </w:pPr>
      <w:r w:rsidRPr="0074360A">
        <w:rPr>
          <w:rFonts w:ascii="宋体" w:hAnsi="宋体" w:hint="eastAsia"/>
          <w:b/>
          <w:color w:val="000000"/>
          <w:kern w:val="0"/>
          <w:sz w:val="36"/>
          <w:szCs w:val="36"/>
        </w:rPr>
        <w:t>交流</w:t>
      </w:r>
      <w:r w:rsidRPr="0074360A">
        <w:rPr>
          <w:rFonts w:ascii="宋体" w:hAnsi="宋体"/>
          <w:b/>
          <w:color w:val="000000"/>
          <w:kern w:val="0"/>
          <w:sz w:val="36"/>
          <w:szCs w:val="36"/>
        </w:rPr>
        <w:t>单位</w:t>
      </w:r>
      <w:r w:rsidRPr="0074360A">
        <w:rPr>
          <w:rFonts w:ascii="宋体" w:hAnsi="宋体" w:hint="eastAsia"/>
          <w:b/>
          <w:color w:val="000000"/>
          <w:kern w:val="0"/>
          <w:sz w:val="36"/>
          <w:szCs w:val="36"/>
        </w:rPr>
        <w:t>开具</w:t>
      </w:r>
      <w:r w:rsidRPr="0074360A">
        <w:rPr>
          <w:rFonts w:ascii="宋体" w:hAnsi="宋体"/>
          <w:b/>
          <w:color w:val="000000"/>
          <w:kern w:val="0"/>
          <w:sz w:val="36"/>
          <w:szCs w:val="36"/>
        </w:rPr>
        <w:t>成绩单后</w:t>
      </w:r>
    </w:p>
    <w:p w:rsidR="00AE1A11" w:rsidRPr="00FF175A" w:rsidRDefault="00FF175A" w:rsidP="00FF175A">
      <w:pPr>
        <w:widowControl/>
        <w:shd w:val="clear" w:color="auto" w:fill="FFFFFF"/>
        <w:spacing w:line="315" w:lineRule="atLeast"/>
        <w:rPr>
          <w:rFonts w:ascii="宋体" w:hAnsi="宋体" w:hint="eastAsia"/>
          <w:b/>
          <w:color w:val="000000"/>
          <w:kern w:val="0"/>
          <w:sz w:val="44"/>
          <w:szCs w:val="44"/>
        </w:rPr>
      </w:pPr>
      <w:r w:rsidRPr="00FF175A">
        <w:rPr>
          <w:rFonts w:ascii="宋体" w:hAnsi="宋体" w:hint="eastAsia"/>
          <w:b/>
          <w:color w:val="000000"/>
          <w:kern w:val="0"/>
          <w:szCs w:val="21"/>
        </w:rPr>
        <w:t>课程</w:t>
      </w:r>
      <w:r w:rsidR="00B46776">
        <w:rPr>
          <w:rFonts w:ascii="宋体" w:hAnsi="宋体" w:hint="eastAsia"/>
          <w:b/>
          <w:color w:val="000000"/>
          <w:kern w:val="0"/>
          <w:szCs w:val="21"/>
        </w:rPr>
        <w:t>认定</w:t>
      </w:r>
      <w:r w:rsidRPr="00FF175A">
        <w:rPr>
          <w:rFonts w:ascii="宋体" w:hAnsi="宋体"/>
          <w:b/>
          <w:color w:val="000000"/>
          <w:kern w:val="0"/>
          <w:szCs w:val="21"/>
        </w:rPr>
        <w:t>和</w:t>
      </w:r>
      <w:r w:rsidRPr="00FF175A">
        <w:rPr>
          <w:rFonts w:ascii="宋体" w:hAnsi="宋体" w:hint="eastAsia"/>
          <w:b/>
          <w:color w:val="000000"/>
          <w:kern w:val="0"/>
          <w:szCs w:val="21"/>
        </w:rPr>
        <w:t>学分</w:t>
      </w:r>
      <w:r w:rsidR="00B46776">
        <w:rPr>
          <w:rFonts w:ascii="宋体" w:hAnsi="宋体" w:hint="eastAsia"/>
          <w:b/>
          <w:color w:val="000000"/>
          <w:kern w:val="0"/>
          <w:szCs w:val="21"/>
        </w:rPr>
        <w:t>转换</w:t>
      </w:r>
    </w:p>
    <w:p w:rsidR="00FF175A" w:rsidRDefault="00FF175A" w:rsidP="00B46776">
      <w:pPr>
        <w:widowControl/>
        <w:shd w:val="clear" w:color="auto" w:fill="FFFFFF"/>
        <w:spacing w:line="315" w:lineRule="atLeast"/>
        <w:ind w:firstLine="420"/>
        <w:rPr>
          <w:rFonts w:ascii="宋体" w:hAnsi="宋体"/>
          <w:color w:val="000000"/>
          <w:kern w:val="0"/>
          <w:szCs w:val="21"/>
        </w:rPr>
      </w:pPr>
      <w:r>
        <w:rPr>
          <w:rFonts w:ascii="宋体" w:hAnsi="宋体" w:hint="eastAsia"/>
          <w:color w:val="000000"/>
          <w:kern w:val="0"/>
          <w:szCs w:val="21"/>
        </w:rPr>
        <w:t>根据</w:t>
      </w:r>
      <w:r>
        <w:rPr>
          <w:rFonts w:ascii="宋体" w:hAnsi="宋体"/>
          <w:color w:val="000000"/>
          <w:kern w:val="0"/>
          <w:szCs w:val="21"/>
        </w:rPr>
        <w:t>行前明确的课程替代关系，</w:t>
      </w:r>
      <w:r>
        <w:rPr>
          <w:rFonts w:ascii="宋体" w:hAnsi="宋体" w:hint="eastAsia"/>
          <w:color w:val="000000"/>
          <w:kern w:val="0"/>
          <w:szCs w:val="21"/>
        </w:rPr>
        <w:t>替代</w:t>
      </w:r>
      <w:r>
        <w:rPr>
          <w:rFonts w:ascii="宋体" w:hAnsi="宋体"/>
          <w:color w:val="000000"/>
          <w:kern w:val="0"/>
          <w:szCs w:val="21"/>
        </w:rPr>
        <w:t>关系成立</w:t>
      </w:r>
      <w:r>
        <w:rPr>
          <w:rFonts w:ascii="宋体" w:hAnsi="宋体" w:hint="eastAsia"/>
          <w:color w:val="000000"/>
          <w:kern w:val="0"/>
          <w:szCs w:val="21"/>
        </w:rPr>
        <w:t>的</w:t>
      </w:r>
      <w:r>
        <w:rPr>
          <w:rFonts w:ascii="宋体" w:hAnsi="宋体"/>
          <w:color w:val="000000"/>
          <w:kern w:val="0"/>
          <w:szCs w:val="21"/>
        </w:rPr>
        <w:t>课程，</w:t>
      </w:r>
      <w:r>
        <w:rPr>
          <w:rFonts w:ascii="宋体" w:hAnsi="宋体" w:hint="eastAsia"/>
          <w:color w:val="000000"/>
          <w:kern w:val="0"/>
          <w:szCs w:val="21"/>
        </w:rPr>
        <w:t>将</w:t>
      </w:r>
      <w:r>
        <w:rPr>
          <w:rFonts w:ascii="宋体" w:hAnsi="宋体"/>
          <w:color w:val="000000"/>
          <w:kern w:val="0"/>
          <w:szCs w:val="21"/>
        </w:rPr>
        <w:t>按照我校课程编号和名称</w:t>
      </w:r>
      <w:r>
        <w:rPr>
          <w:rFonts w:ascii="宋体" w:hAnsi="宋体" w:hint="eastAsia"/>
          <w:color w:val="000000"/>
          <w:kern w:val="0"/>
          <w:szCs w:val="21"/>
        </w:rPr>
        <w:t>录入</w:t>
      </w:r>
      <w:r>
        <w:rPr>
          <w:rFonts w:ascii="宋体" w:hAnsi="宋体"/>
          <w:color w:val="000000"/>
          <w:kern w:val="0"/>
          <w:szCs w:val="21"/>
        </w:rPr>
        <w:t>我校成绩单，成绩以二分制记载为</w:t>
      </w:r>
      <w:r>
        <w:rPr>
          <w:rFonts w:ascii="宋体" w:hAnsi="宋体" w:hint="eastAsia"/>
          <w:color w:val="000000"/>
          <w:kern w:val="0"/>
          <w:szCs w:val="21"/>
        </w:rPr>
        <w:t>“通过”</w:t>
      </w:r>
      <w:r>
        <w:rPr>
          <w:rFonts w:ascii="宋体" w:hAnsi="宋体"/>
          <w:color w:val="000000"/>
          <w:kern w:val="0"/>
          <w:szCs w:val="21"/>
        </w:rPr>
        <w:t>或</w:t>
      </w:r>
      <w:r>
        <w:rPr>
          <w:rFonts w:ascii="宋体" w:hAnsi="宋体" w:hint="eastAsia"/>
          <w:color w:val="000000"/>
          <w:kern w:val="0"/>
          <w:szCs w:val="21"/>
        </w:rPr>
        <w:t>“</w:t>
      </w:r>
      <w:r>
        <w:rPr>
          <w:rFonts w:ascii="宋体" w:hAnsi="宋体"/>
          <w:color w:val="000000"/>
          <w:kern w:val="0"/>
          <w:szCs w:val="21"/>
        </w:rPr>
        <w:t>不通过</w:t>
      </w:r>
      <w:r>
        <w:rPr>
          <w:rFonts w:ascii="宋体" w:hAnsi="宋体" w:hint="eastAsia"/>
          <w:color w:val="000000"/>
          <w:kern w:val="0"/>
          <w:szCs w:val="21"/>
        </w:rPr>
        <w:t>”。替代</w:t>
      </w:r>
      <w:r>
        <w:rPr>
          <w:rFonts w:ascii="宋体" w:hAnsi="宋体"/>
          <w:color w:val="000000"/>
          <w:kern w:val="0"/>
          <w:szCs w:val="21"/>
        </w:rPr>
        <w:t>关系不成立的课程，则按照</w:t>
      </w:r>
      <w:r>
        <w:rPr>
          <w:rFonts w:ascii="宋体" w:hAnsi="宋体" w:hint="eastAsia"/>
          <w:color w:val="000000"/>
          <w:kern w:val="0"/>
          <w:szCs w:val="21"/>
        </w:rPr>
        <w:t>20学时1个</w:t>
      </w:r>
      <w:r>
        <w:rPr>
          <w:rFonts w:ascii="宋体" w:hAnsi="宋体"/>
          <w:color w:val="000000"/>
          <w:kern w:val="0"/>
          <w:szCs w:val="21"/>
        </w:rPr>
        <w:t>学分的原则</w:t>
      </w:r>
      <w:r w:rsidR="00B46776">
        <w:rPr>
          <w:rFonts w:ascii="宋体" w:hAnsi="宋体" w:hint="eastAsia"/>
          <w:color w:val="000000"/>
          <w:kern w:val="0"/>
          <w:szCs w:val="21"/>
        </w:rPr>
        <w:t>进行</w:t>
      </w:r>
      <w:r w:rsidR="00B46776">
        <w:rPr>
          <w:rFonts w:ascii="宋体" w:hAnsi="宋体"/>
          <w:color w:val="000000"/>
          <w:kern w:val="0"/>
          <w:szCs w:val="21"/>
        </w:rPr>
        <w:t>学分认定</w:t>
      </w:r>
      <w:r>
        <w:rPr>
          <w:rFonts w:ascii="宋体" w:hAnsi="宋体"/>
          <w:color w:val="000000"/>
          <w:kern w:val="0"/>
          <w:szCs w:val="21"/>
        </w:rPr>
        <w:t>，</w:t>
      </w:r>
      <w:r>
        <w:rPr>
          <w:rFonts w:ascii="宋体" w:hAnsi="宋体" w:hint="eastAsia"/>
          <w:color w:val="000000"/>
          <w:kern w:val="0"/>
          <w:szCs w:val="21"/>
        </w:rPr>
        <w:t>在</w:t>
      </w:r>
      <w:r>
        <w:rPr>
          <w:rFonts w:ascii="宋体" w:hAnsi="宋体"/>
          <w:color w:val="000000"/>
          <w:kern w:val="0"/>
          <w:szCs w:val="21"/>
        </w:rPr>
        <w:t>我校</w:t>
      </w:r>
      <w:r>
        <w:rPr>
          <w:rFonts w:ascii="宋体" w:hAnsi="宋体" w:hint="eastAsia"/>
          <w:color w:val="000000"/>
          <w:kern w:val="0"/>
          <w:szCs w:val="21"/>
        </w:rPr>
        <w:t>学业成绩单</w:t>
      </w:r>
      <w:r>
        <w:rPr>
          <w:rFonts w:ascii="宋体" w:hAnsi="宋体"/>
          <w:color w:val="000000"/>
          <w:kern w:val="0"/>
          <w:szCs w:val="21"/>
        </w:rPr>
        <w:t>上记录为“</w:t>
      </w:r>
      <w:r>
        <w:rPr>
          <w:rFonts w:ascii="宋体" w:hAnsi="宋体" w:hint="eastAsia"/>
          <w:color w:val="000000"/>
          <w:kern w:val="0"/>
          <w:szCs w:val="21"/>
        </w:rPr>
        <w:t>自由</w:t>
      </w:r>
      <w:r>
        <w:rPr>
          <w:rFonts w:ascii="宋体" w:hAnsi="宋体"/>
          <w:color w:val="000000"/>
          <w:kern w:val="0"/>
          <w:szCs w:val="21"/>
        </w:rPr>
        <w:t>选修课程”</w:t>
      </w:r>
      <w:r w:rsidR="00B46776">
        <w:rPr>
          <w:rFonts w:ascii="宋体" w:hAnsi="宋体" w:hint="eastAsia"/>
          <w:color w:val="000000"/>
          <w:kern w:val="0"/>
          <w:szCs w:val="21"/>
        </w:rPr>
        <w:t>，</w:t>
      </w:r>
      <w:r w:rsidR="00B46776">
        <w:rPr>
          <w:rFonts w:ascii="宋体" w:hAnsi="宋体"/>
          <w:color w:val="000000"/>
          <w:kern w:val="0"/>
          <w:szCs w:val="21"/>
        </w:rPr>
        <w:t>成绩以</w:t>
      </w:r>
      <w:r w:rsidR="00B46776">
        <w:rPr>
          <w:rFonts w:ascii="宋体" w:hAnsi="宋体"/>
          <w:color w:val="000000"/>
          <w:kern w:val="0"/>
          <w:szCs w:val="21"/>
        </w:rPr>
        <w:t>二分制记载为</w:t>
      </w:r>
      <w:r w:rsidR="00B46776">
        <w:rPr>
          <w:rFonts w:ascii="宋体" w:hAnsi="宋体" w:hint="eastAsia"/>
          <w:color w:val="000000"/>
          <w:kern w:val="0"/>
          <w:szCs w:val="21"/>
        </w:rPr>
        <w:t>“通过”</w:t>
      </w:r>
      <w:r w:rsidR="00B46776">
        <w:rPr>
          <w:rFonts w:ascii="宋体" w:hAnsi="宋体"/>
          <w:color w:val="000000"/>
          <w:kern w:val="0"/>
          <w:szCs w:val="21"/>
        </w:rPr>
        <w:t>或</w:t>
      </w:r>
      <w:r w:rsidR="00B46776">
        <w:rPr>
          <w:rFonts w:ascii="宋体" w:hAnsi="宋体" w:hint="eastAsia"/>
          <w:color w:val="000000"/>
          <w:kern w:val="0"/>
          <w:szCs w:val="21"/>
        </w:rPr>
        <w:t>“</w:t>
      </w:r>
      <w:r w:rsidR="00B46776">
        <w:rPr>
          <w:rFonts w:ascii="宋体" w:hAnsi="宋体"/>
          <w:color w:val="000000"/>
          <w:kern w:val="0"/>
          <w:szCs w:val="21"/>
        </w:rPr>
        <w:t>不通过</w:t>
      </w:r>
      <w:r w:rsidR="00B46776">
        <w:rPr>
          <w:rFonts w:ascii="宋体" w:hAnsi="宋体" w:hint="eastAsia"/>
          <w:color w:val="000000"/>
          <w:kern w:val="0"/>
          <w:szCs w:val="21"/>
        </w:rPr>
        <w:t>”</w:t>
      </w:r>
      <w:r w:rsidR="00B46776">
        <w:rPr>
          <w:rFonts w:ascii="宋体" w:hAnsi="宋体" w:hint="eastAsia"/>
          <w:color w:val="000000"/>
          <w:kern w:val="0"/>
          <w:szCs w:val="21"/>
        </w:rPr>
        <w:t>。具体</w:t>
      </w:r>
      <w:r w:rsidR="00B46776">
        <w:rPr>
          <w:rFonts w:ascii="宋体" w:hAnsi="宋体"/>
          <w:color w:val="000000"/>
          <w:kern w:val="0"/>
          <w:szCs w:val="21"/>
        </w:rPr>
        <w:t>处理流程如下：</w:t>
      </w:r>
    </w:p>
    <w:p w:rsidR="00FF175A" w:rsidRDefault="00B46776" w:rsidP="0074360A">
      <w:pPr>
        <w:widowControl/>
        <w:shd w:val="clear" w:color="auto" w:fill="FFFFFF"/>
        <w:spacing w:line="315" w:lineRule="atLeast"/>
        <w:ind w:firstLine="420"/>
        <w:rPr>
          <w:rFonts w:ascii="宋体" w:hAnsi="宋体" w:hint="eastAsia"/>
          <w:color w:val="000000"/>
          <w:kern w:val="0"/>
          <w:szCs w:val="21"/>
        </w:rPr>
      </w:pPr>
      <w:r>
        <w:rPr>
          <w:rFonts w:ascii="宋体" w:hAnsi="宋体" w:hint="eastAsia"/>
          <w:noProof/>
          <w:color w:val="000000"/>
          <w:kern w:val="0"/>
          <w:szCs w:val="21"/>
        </w:rPr>
        <w:drawing>
          <wp:inline distT="0" distB="0" distL="0" distR="0">
            <wp:extent cx="5924550" cy="1895475"/>
            <wp:effectExtent l="38100" t="0" r="1905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E1A11" w:rsidRPr="0074360A" w:rsidRDefault="00B46776" w:rsidP="00AE1A11">
      <w:pPr>
        <w:widowControl/>
        <w:shd w:val="clear" w:color="auto" w:fill="FFFFFF"/>
        <w:spacing w:line="315" w:lineRule="atLeast"/>
        <w:rPr>
          <w:rFonts w:ascii="宋体" w:hAnsi="宋体" w:hint="eastAsia"/>
          <w:b/>
          <w:color w:val="000000"/>
          <w:kern w:val="0"/>
          <w:sz w:val="36"/>
          <w:szCs w:val="36"/>
        </w:rPr>
      </w:pPr>
      <w:r w:rsidRPr="0074360A">
        <w:rPr>
          <w:rFonts w:ascii="宋体" w:hAnsi="宋体" w:hint="eastAsia"/>
          <w:b/>
          <w:color w:val="000000"/>
          <w:kern w:val="0"/>
          <w:sz w:val="36"/>
          <w:szCs w:val="36"/>
        </w:rPr>
        <w:t>特别</w:t>
      </w:r>
      <w:r w:rsidRPr="0074360A">
        <w:rPr>
          <w:rFonts w:ascii="宋体" w:hAnsi="宋体"/>
          <w:b/>
          <w:color w:val="000000"/>
          <w:kern w:val="0"/>
          <w:sz w:val="36"/>
          <w:szCs w:val="36"/>
        </w:rPr>
        <w:t>说明</w:t>
      </w:r>
    </w:p>
    <w:p w:rsidR="00AE1A11" w:rsidRPr="00641992" w:rsidRDefault="00AE1A11" w:rsidP="0074360A">
      <w:pPr>
        <w:widowControl/>
        <w:shd w:val="clear" w:color="auto" w:fill="FFFFFF"/>
        <w:spacing w:line="315" w:lineRule="atLeast"/>
        <w:ind w:firstLineChars="200" w:firstLine="420"/>
        <w:rPr>
          <w:color w:val="000000"/>
          <w:kern w:val="0"/>
          <w:szCs w:val="21"/>
        </w:rPr>
      </w:pPr>
      <w:r w:rsidRPr="00641992">
        <w:rPr>
          <w:color w:val="000000"/>
          <w:kern w:val="0"/>
          <w:szCs w:val="21"/>
        </w:rPr>
        <w:t>  </w:t>
      </w:r>
      <w:r w:rsidR="00B46776">
        <w:rPr>
          <w:rFonts w:hint="eastAsia"/>
          <w:color w:val="000000"/>
          <w:kern w:val="0"/>
          <w:szCs w:val="21"/>
        </w:rPr>
        <w:t>参加</w:t>
      </w:r>
      <w:r w:rsidR="00B46776">
        <w:rPr>
          <w:color w:val="000000"/>
          <w:kern w:val="0"/>
          <w:szCs w:val="21"/>
        </w:rPr>
        <w:t>学期课程学习的学生</w:t>
      </w:r>
      <w:r w:rsidR="00B46776">
        <w:rPr>
          <w:rFonts w:ascii="宋体" w:hAnsi="宋体" w:hint="eastAsia"/>
          <w:color w:val="000000"/>
          <w:kern w:val="0"/>
          <w:szCs w:val="21"/>
        </w:rPr>
        <w:t>，其学籍</w:t>
      </w:r>
      <w:r w:rsidRPr="00641992">
        <w:rPr>
          <w:rFonts w:ascii="宋体" w:hAnsi="宋体" w:hint="eastAsia"/>
          <w:color w:val="000000"/>
          <w:kern w:val="0"/>
          <w:szCs w:val="21"/>
        </w:rPr>
        <w:t>状态将会被更改为“交流出”，不能于交流学期在我校进行选课。若选课，出现旷考、不及格记录，如实记载，不予以特殊处理。请做好详实的交流学习计划，</w:t>
      </w:r>
      <w:r w:rsidRPr="00641992">
        <w:rPr>
          <w:color w:val="000000"/>
          <w:kern w:val="0"/>
          <w:szCs w:val="21"/>
        </w:rPr>
        <w:t> </w:t>
      </w:r>
      <w:r w:rsidRPr="00641992">
        <w:rPr>
          <w:rFonts w:ascii="宋体" w:hAnsi="宋体" w:hint="eastAsia"/>
          <w:color w:val="000000"/>
          <w:kern w:val="0"/>
          <w:szCs w:val="21"/>
        </w:rPr>
        <w:t>参加一个学期的</w:t>
      </w:r>
      <w:r w:rsidR="0074360A">
        <w:rPr>
          <w:rFonts w:ascii="宋体" w:hAnsi="宋体" w:hint="eastAsia"/>
          <w:color w:val="000000"/>
          <w:kern w:val="0"/>
          <w:szCs w:val="21"/>
        </w:rPr>
        <w:t>课程</w:t>
      </w:r>
      <w:r w:rsidRPr="00641992">
        <w:rPr>
          <w:rFonts w:ascii="宋体" w:hAnsi="宋体" w:hint="eastAsia"/>
          <w:color w:val="000000"/>
          <w:kern w:val="0"/>
          <w:szCs w:val="21"/>
        </w:rPr>
        <w:t>学习的同学，如所学专业培养计划内课程没有接收</w:t>
      </w:r>
      <w:r w:rsidRPr="00641992">
        <w:rPr>
          <w:rFonts w:ascii="宋体" w:hAnsi="宋体" w:hint="eastAsia"/>
          <w:color w:val="000000"/>
          <w:kern w:val="0"/>
          <w:szCs w:val="21"/>
        </w:rPr>
        <w:lastRenderedPageBreak/>
        <w:t>交流单位的相关课程替代，可申请不超过两门课程免听，免听申请表见附件</w:t>
      </w:r>
      <w:r w:rsidR="0074360A">
        <w:rPr>
          <w:rFonts w:ascii="宋体" w:hAnsi="宋体" w:hint="eastAsia"/>
          <w:color w:val="000000"/>
          <w:kern w:val="0"/>
          <w:szCs w:val="21"/>
        </w:rPr>
        <w:t>3</w:t>
      </w:r>
      <w:r w:rsidRPr="00641992">
        <w:rPr>
          <w:rFonts w:ascii="宋体" w:hAnsi="宋体" w:hint="eastAsia"/>
          <w:color w:val="000000"/>
          <w:kern w:val="0"/>
          <w:szCs w:val="21"/>
        </w:rPr>
        <w:t>。请务必仔细阅读申请表下方的免听课程相关政策与规定。</w:t>
      </w:r>
    </w:p>
    <w:p w:rsidR="00AE1A11" w:rsidRPr="00641992" w:rsidRDefault="00AE1A11" w:rsidP="00AE1A11">
      <w:pPr>
        <w:widowControl/>
        <w:shd w:val="clear" w:color="auto" w:fill="FFFFFF"/>
        <w:spacing w:line="315" w:lineRule="atLeast"/>
        <w:rPr>
          <w:color w:val="000000"/>
          <w:kern w:val="0"/>
          <w:szCs w:val="21"/>
        </w:rPr>
      </w:pPr>
      <w:r w:rsidRPr="00641992">
        <w:rPr>
          <w:rFonts w:ascii="宋体" w:hAnsi="宋体" w:hint="eastAsia"/>
          <w:color w:val="000000"/>
          <w:kern w:val="0"/>
          <w:szCs w:val="21"/>
        </w:rPr>
        <w:t> </w:t>
      </w:r>
    </w:p>
    <w:p w:rsidR="00AE1A11" w:rsidRDefault="00AE1A11" w:rsidP="00AE1A11">
      <w:pPr>
        <w:widowControl/>
        <w:shd w:val="clear" w:color="auto" w:fill="FFFFFF"/>
        <w:spacing w:line="315" w:lineRule="atLeast"/>
        <w:rPr>
          <w:color w:val="000000"/>
          <w:kern w:val="0"/>
          <w:szCs w:val="21"/>
        </w:rPr>
      </w:pPr>
      <w:r w:rsidRPr="00641992">
        <w:rPr>
          <w:color w:val="000000"/>
          <w:kern w:val="0"/>
          <w:szCs w:val="21"/>
        </w:rPr>
        <w:t> </w:t>
      </w:r>
      <w:r w:rsidR="0074360A">
        <w:rPr>
          <w:rFonts w:hint="eastAsia"/>
          <w:color w:val="000000"/>
          <w:kern w:val="0"/>
          <w:szCs w:val="21"/>
        </w:rPr>
        <w:t>附件</w:t>
      </w:r>
      <w:r w:rsidR="0074360A">
        <w:rPr>
          <w:rFonts w:hint="eastAsia"/>
          <w:color w:val="000000"/>
          <w:kern w:val="0"/>
          <w:szCs w:val="21"/>
        </w:rPr>
        <w:t>1</w:t>
      </w:r>
      <w:r w:rsidR="0074360A">
        <w:rPr>
          <w:rFonts w:hint="eastAsia"/>
          <w:color w:val="000000"/>
          <w:kern w:val="0"/>
          <w:szCs w:val="21"/>
        </w:rPr>
        <w:t>：</w:t>
      </w:r>
    </w:p>
    <w:p w:rsidR="0074360A" w:rsidRPr="0074360A" w:rsidRDefault="0074360A" w:rsidP="0074360A">
      <w:pPr>
        <w:jc w:val="center"/>
        <w:rPr>
          <w:rFonts w:ascii="黑体" w:eastAsia="黑体" w:hint="eastAsia"/>
          <w:sz w:val="30"/>
          <w:szCs w:val="30"/>
        </w:rPr>
      </w:pPr>
      <w:r w:rsidRPr="0074360A">
        <w:rPr>
          <w:rFonts w:ascii="黑体" w:eastAsia="黑体" w:hint="eastAsia"/>
          <w:sz w:val="30"/>
          <w:szCs w:val="30"/>
        </w:rPr>
        <w:t>交流学习接收单位课程审核表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133"/>
        <w:gridCol w:w="1276"/>
        <w:gridCol w:w="1133"/>
        <w:gridCol w:w="872"/>
        <w:gridCol w:w="1133"/>
        <w:gridCol w:w="831"/>
      </w:tblGrid>
      <w:tr w:rsidR="0074360A" w:rsidRPr="0074360A" w:rsidTr="008D7836">
        <w:tc>
          <w:tcPr>
            <w:tcW w:w="2518" w:type="dxa"/>
          </w:tcPr>
          <w:p w:rsidR="0074360A" w:rsidRPr="0074360A" w:rsidRDefault="0074360A" w:rsidP="008D7836">
            <w:pPr>
              <w:jc w:val="center"/>
              <w:rPr>
                <w:rFonts w:ascii="黑体" w:eastAsia="黑体" w:hint="eastAsia"/>
                <w:szCs w:val="21"/>
              </w:rPr>
            </w:pPr>
            <w:r w:rsidRPr="0074360A">
              <w:rPr>
                <w:rFonts w:ascii="黑体" w:eastAsia="黑体" w:hint="eastAsia"/>
                <w:szCs w:val="21"/>
              </w:rPr>
              <w:t>交流学习接收单位</w:t>
            </w:r>
          </w:p>
        </w:tc>
        <w:tc>
          <w:tcPr>
            <w:tcW w:w="8164" w:type="dxa"/>
            <w:gridSpan w:val="6"/>
          </w:tcPr>
          <w:p w:rsidR="0074360A" w:rsidRPr="0074360A" w:rsidRDefault="0074360A" w:rsidP="008D7836">
            <w:pPr>
              <w:rPr>
                <w:rFonts w:ascii="黑体" w:eastAsia="黑体" w:hint="eastAsia"/>
                <w:szCs w:val="21"/>
              </w:rPr>
            </w:pPr>
          </w:p>
        </w:tc>
      </w:tr>
      <w:tr w:rsidR="0074360A" w:rsidRPr="0074360A" w:rsidTr="008D7836">
        <w:tc>
          <w:tcPr>
            <w:tcW w:w="2518" w:type="dxa"/>
            <w:vMerge w:val="restart"/>
            <w:vAlign w:val="center"/>
          </w:tcPr>
          <w:p w:rsidR="0074360A" w:rsidRPr="0074360A" w:rsidRDefault="0074360A" w:rsidP="008D7836">
            <w:pPr>
              <w:jc w:val="center"/>
              <w:rPr>
                <w:rFonts w:ascii="黑体" w:eastAsia="黑体" w:hint="eastAsia"/>
                <w:szCs w:val="21"/>
              </w:rPr>
            </w:pPr>
            <w:r w:rsidRPr="0074360A">
              <w:rPr>
                <w:rFonts w:ascii="黑体" w:eastAsia="黑体" w:hint="eastAsia"/>
                <w:szCs w:val="21"/>
              </w:rPr>
              <w:t>课程信息</w:t>
            </w:r>
          </w:p>
        </w:tc>
        <w:tc>
          <w:tcPr>
            <w:tcW w:w="1418" w:type="dxa"/>
          </w:tcPr>
          <w:p w:rsidR="0074360A" w:rsidRPr="0074360A" w:rsidRDefault="0074360A" w:rsidP="008D7836">
            <w:pPr>
              <w:rPr>
                <w:rFonts w:ascii="黑体" w:eastAsia="黑体" w:hint="eastAsia"/>
                <w:szCs w:val="21"/>
              </w:rPr>
            </w:pPr>
            <w:r w:rsidRPr="0074360A">
              <w:rPr>
                <w:rFonts w:ascii="黑体" w:eastAsia="黑体" w:hint="eastAsia"/>
                <w:szCs w:val="21"/>
              </w:rPr>
              <w:t>课程编号</w:t>
            </w:r>
          </w:p>
        </w:tc>
        <w:tc>
          <w:tcPr>
            <w:tcW w:w="1701" w:type="dxa"/>
          </w:tcPr>
          <w:p w:rsidR="0074360A" w:rsidRPr="0074360A" w:rsidRDefault="0074360A" w:rsidP="008D7836">
            <w:pPr>
              <w:rPr>
                <w:rFonts w:ascii="黑体" w:eastAsia="黑体" w:hint="eastAsia"/>
                <w:szCs w:val="21"/>
              </w:rPr>
            </w:pPr>
          </w:p>
        </w:tc>
        <w:tc>
          <w:tcPr>
            <w:tcW w:w="1417" w:type="dxa"/>
          </w:tcPr>
          <w:p w:rsidR="0074360A" w:rsidRPr="0074360A" w:rsidRDefault="0074360A" w:rsidP="008D7836">
            <w:pPr>
              <w:rPr>
                <w:rFonts w:ascii="黑体" w:eastAsia="黑体" w:hint="eastAsia"/>
                <w:szCs w:val="21"/>
              </w:rPr>
            </w:pPr>
            <w:r w:rsidRPr="0074360A">
              <w:rPr>
                <w:rFonts w:ascii="黑体" w:eastAsia="黑体" w:hint="eastAsia"/>
                <w:szCs w:val="21"/>
              </w:rPr>
              <w:t>课程名称</w:t>
            </w:r>
          </w:p>
        </w:tc>
        <w:tc>
          <w:tcPr>
            <w:tcW w:w="3628" w:type="dxa"/>
            <w:gridSpan w:val="3"/>
          </w:tcPr>
          <w:p w:rsidR="0074360A" w:rsidRPr="0074360A" w:rsidRDefault="0074360A" w:rsidP="008D7836">
            <w:pPr>
              <w:rPr>
                <w:rFonts w:ascii="黑体" w:eastAsia="黑体" w:hint="eastAsia"/>
                <w:szCs w:val="21"/>
              </w:rPr>
            </w:pPr>
          </w:p>
        </w:tc>
      </w:tr>
      <w:tr w:rsidR="0074360A" w:rsidRPr="0074360A" w:rsidTr="008D7836">
        <w:tc>
          <w:tcPr>
            <w:tcW w:w="2518" w:type="dxa"/>
            <w:vMerge/>
          </w:tcPr>
          <w:p w:rsidR="0074360A" w:rsidRPr="0074360A" w:rsidRDefault="0074360A" w:rsidP="008D7836">
            <w:pPr>
              <w:jc w:val="center"/>
              <w:rPr>
                <w:rFonts w:ascii="黑体" w:eastAsia="黑体" w:hint="eastAsia"/>
                <w:szCs w:val="21"/>
              </w:rPr>
            </w:pPr>
          </w:p>
        </w:tc>
        <w:tc>
          <w:tcPr>
            <w:tcW w:w="1418" w:type="dxa"/>
            <w:vAlign w:val="center"/>
          </w:tcPr>
          <w:p w:rsidR="0074360A" w:rsidRPr="0074360A" w:rsidRDefault="0074360A" w:rsidP="008D7836">
            <w:pPr>
              <w:jc w:val="center"/>
              <w:rPr>
                <w:rFonts w:ascii="黑体" w:eastAsia="黑体" w:hint="eastAsia"/>
                <w:szCs w:val="21"/>
              </w:rPr>
            </w:pPr>
            <w:r w:rsidRPr="0074360A">
              <w:rPr>
                <w:rFonts w:ascii="黑体" w:eastAsia="黑体" w:hint="eastAsia"/>
                <w:szCs w:val="21"/>
              </w:rPr>
              <w:t>学分</w:t>
            </w:r>
          </w:p>
        </w:tc>
        <w:tc>
          <w:tcPr>
            <w:tcW w:w="1701" w:type="dxa"/>
          </w:tcPr>
          <w:p w:rsidR="0074360A" w:rsidRPr="0074360A" w:rsidRDefault="0074360A" w:rsidP="008D7836">
            <w:pPr>
              <w:rPr>
                <w:rFonts w:ascii="黑体" w:eastAsia="黑体" w:hint="eastAsia"/>
                <w:szCs w:val="21"/>
              </w:rPr>
            </w:pPr>
          </w:p>
        </w:tc>
        <w:tc>
          <w:tcPr>
            <w:tcW w:w="1417" w:type="dxa"/>
          </w:tcPr>
          <w:p w:rsidR="0074360A" w:rsidRPr="0074360A" w:rsidRDefault="0074360A" w:rsidP="008D7836">
            <w:pPr>
              <w:rPr>
                <w:rFonts w:ascii="黑体" w:eastAsia="黑体" w:hint="eastAsia"/>
                <w:szCs w:val="21"/>
              </w:rPr>
            </w:pPr>
            <w:r w:rsidRPr="0074360A">
              <w:rPr>
                <w:rFonts w:ascii="黑体" w:eastAsia="黑体" w:hint="eastAsia"/>
                <w:szCs w:val="21"/>
              </w:rPr>
              <w:t>理论学时</w:t>
            </w:r>
          </w:p>
        </w:tc>
        <w:tc>
          <w:tcPr>
            <w:tcW w:w="1134" w:type="dxa"/>
          </w:tcPr>
          <w:p w:rsidR="0074360A" w:rsidRPr="0074360A" w:rsidRDefault="0074360A" w:rsidP="008D7836">
            <w:pPr>
              <w:rPr>
                <w:rFonts w:ascii="黑体" w:eastAsia="黑体" w:hint="eastAsia"/>
                <w:szCs w:val="21"/>
              </w:rPr>
            </w:pPr>
          </w:p>
        </w:tc>
        <w:tc>
          <w:tcPr>
            <w:tcW w:w="1418" w:type="dxa"/>
          </w:tcPr>
          <w:p w:rsidR="0074360A" w:rsidRPr="0074360A" w:rsidRDefault="0074360A" w:rsidP="008D7836">
            <w:pPr>
              <w:rPr>
                <w:rFonts w:ascii="黑体" w:eastAsia="黑体" w:hint="eastAsia"/>
                <w:szCs w:val="21"/>
              </w:rPr>
            </w:pPr>
            <w:r w:rsidRPr="0074360A">
              <w:rPr>
                <w:rFonts w:ascii="黑体" w:eastAsia="黑体" w:hint="eastAsia"/>
                <w:szCs w:val="21"/>
              </w:rPr>
              <w:t>实验学时</w:t>
            </w:r>
          </w:p>
        </w:tc>
        <w:tc>
          <w:tcPr>
            <w:tcW w:w="1076" w:type="dxa"/>
          </w:tcPr>
          <w:p w:rsidR="0074360A" w:rsidRPr="0074360A" w:rsidRDefault="0074360A" w:rsidP="008D7836">
            <w:pPr>
              <w:rPr>
                <w:rFonts w:ascii="黑体" w:eastAsia="黑体" w:hint="eastAsia"/>
                <w:szCs w:val="21"/>
              </w:rPr>
            </w:pPr>
          </w:p>
        </w:tc>
      </w:tr>
      <w:tr w:rsidR="0074360A" w:rsidRPr="0074360A" w:rsidTr="008D7836">
        <w:trPr>
          <w:trHeight w:val="2349"/>
        </w:trPr>
        <w:tc>
          <w:tcPr>
            <w:tcW w:w="2518" w:type="dxa"/>
            <w:vAlign w:val="center"/>
          </w:tcPr>
          <w:p w:rsidR="0074360A" w:rsidRPr="0074360A" w:rsidRDefault="0074360A" w:rsidP="008D7836">
            <w:pPr>
              <w:jc w:val="center"/>
              <w:rPr>
                <w:rFonts w:ascii="黑体" w:eastAsia="黑体" w:hint="eastAsia"/>
                <w:szCs w:val="21"/>
              </w:rPr>
            </w:pPr>
            <w:r w:rsidRPr="0074360A">
              <w:rPr>
                <w:rFonts w:ascii="黑体" w:eastAsia="黑体" w:hint="eastAsia"/>
                <w:szCs w:val="21"/>
              </w:rPr>
              <w:t>课程简介</w:t>
            </w:r>
          </w:p>
        </w:tc>
        <w:tc>
          <w:tcPr>
            <w:tcW w:w="8164" w:type="dxa"/>
            <w:gridSpan w:val="6"/>
          </w:tcPr>
          <w:p w:rsidR="0074360A" w:rsidRPr="0074360A" w:rsidRDefault="0074360A" w:rsidP="008D7836">
            <w:pPr>
              <w:rPr>
                <w:rFonts w:ascii="黑体" w:eastAsia="黑体" w:hint="eastAsia"/>
                <w:szCs w:val="21"/>
              </w:rPr>
            </w:pPr>
          </w:p>
        </w:tc>
      </w:tr>
      <w:tr w:rsidR="0074360A" w:rsidRPr="0074360A" w:rsidTr="008D7836">
        <w:trPr>
          <w:trHeight w:val="2978"/>
        </w:trPr>
        <w:tc>
          <w:tcPr>
            <w:tcW w:w="2518" w:type="dxa"/>
            <w:vAlign w:val="center"/>
          </w:tcPr>
          <w:p w:rsidR="0074360A" w:rsidRPr="0074360A" w:rsidRDefault="0074360A" w:rsidP="008D7836">
            <w:pPr>
              <w:jc w:val="center"/>
              <w:rPr>
                <w:rFonts w:ascii="黑体" w:eastAsia="黑体" w:hint="eastAsia"/>
                <w:szCs w:val="21"/>
              </w:rPr>
            </w:pPr>
            <w:r w:rsidRPr="0074360A">
              <w:rPr>
                <w:rFonts w:ascii="黑体" w:eastAsia="黑体" w:hint="eastAsia"/>
                <w:szCs w:val="21"/>
              </w:rPr>
              <w:t>课程大纲</w:t>
            </w:r>
          </w:p>
        </w:tc>
        <w:tc>
          <w:tcPr>
            <w:tcW w:w="8164" w:type="dxa"/>
            <w:gridSpan w:val="6"/>
          </w:tcPr>
          <w:p w:rsidR="0074360A" w:rsidRPr="0074360A" w:rsidRDefault="0074360A" w:rsidP="008D7836">
            <w:pPr>
              <w:rPr>
                <w:rFonts w:ascii="黑体" w:eastAsia="黑体" w:hint="eastAsia"/>
                <w:szCs w:val="21"/>
              </w:rPr>
            </w:pPr>
          </w:p>
        </w:tc>
      </w:tr>
      <w:tr w:rsidR="0074360A" w:rsidRPr="0074360A" w:rsidTr="008D7836">
        <w:tc>
          <w:tcPr>
            <w:tcW w:w="2518" w:type="dxa"/>
          </w:tcPr>
          <w:p w:rsidR="0074360A" w:rsidRPr="0074360A" w:rsidRDefault="0074360A" w:rsidP="008D7836">
            <w:pPr>
              <w:jc w:val="center"/>
              <w:rPr>
                <w:rFonts w:ascii="黑体" w:eastAsia="黑体" w:hint="eastAsia"/>
                <w:szCs w:val="21"/>
              </w:rPr>
            </w:pPr>
            <w:r w:rsidRPr="0074360A">
              <w:rPr>
                <w:rFonts w:ascii="黑体" w:eastAsia="黑体" w:hint="eastAsia"/>
                <w:szCs w:val="21"/>
              </w:rPr>
              <w:t>教材及参考书</w:t>
            </w:r>
          </w:p>
        </w:tc>
        <w:tc>
          <w:tcPr>
            <w:tcW w:w="8164" w:type="dxa"/>
            <w:gridSpan w:val="6"/>
          </w:tcPr>
          <w:p w:rsidR="0074360A" w:rsidRPr="0074360A" w:rsidRDefault="0074360A" w:rsidP="008D7836">
            <w:pPr>
              <w:rPr>
                <w:rFonts w:ascii="黑体" w:eastAsia="黑体" w:hint="eastAsia"/>
                <w:szCs w:val="21"/>
              </w:rPr>
            </w:pPr>
          </w:p>
        </w:tc>
      </w:tr>
      <w:tr w:rsidR="0074360A" w:rsidRPr="0074360A" w:rsidTr="008D7836">
        <w:tc>
          <w:tcPr>
            <w:tcW w:w="2518" w:type="dxa"/>
          </w:tcPr>
          <w:p w:rsidR="0074360A" w:rsidRPr="0074360A" w:rsidRDefault="0074360A" w:rsidP="008D7836">
            <w:pPr>
              <w:jc w:val="center"/>
              <w:rPr>
                <w:rFonts w:ascii="黑体" w:eastAsia="黑体" w:hint="eastAsia"/>
                <w:szCs w:val="21"/>
              </w:rPr>
            </w:pPr>
            <w:r w:rsidRPr="0074360A">
              <w:rPr>
                <w:rFonts w:ascii="黑体" w:eastAsia="黑体" w:hint="eastAsia"/>
                <w:szCs w:val="21"/>
              </w:rPr>
              <w:t>其他补充信息</w:t>
            </w:r>
          </w:p>
        </w:tc>
        <w:tc>
          <w:tcPr>
            <w:tcW w:w="8164" w:type="dxa"/>
            <w:gridSpan w:val="6"/>
          </w:tcPr>
          <w:p w:rsidR="0074360A" w:rsidRPr="0074360A" w:rsidRDefault="0074360A" w:rsidP="008D7836">
            <w:pPr>
              <w:rPr>
                <w:rFonts w:ascii="黑体" w:eastAsia="黑体" w:hint="eastAsia"/>
                <w:szCs w:val="21"/>
              </w:rPr>
            </w:pPr>
          </w:p>
        </w:tc>
      </w:tr>
      <w:tr w:rsidR="0074360A" w:rsidRPr="0074360A" w:rsidTr="008D7836">
        <w:tc>
          <w:tcPr>
            <w:tcW w:w="2518" w:type="dxa"/>
            <w:vMerge w:val="restart"/>
            <w:vAlign w:val="center"/>
          </w:tcPr>
          <w:p w:rsidR="0074360A" w:rsidRPr="0074360A" w:rsidRDefault="0074360A" w:rsidP="008D7836">
            <w:pPr>
              <w:jc w:val="center"/>
              <w:rPr>
                <w:rFonts w:ascii="黑体" w:eastAsia="黑体" w:hint="eastAsia"/>
                <w:szCs w:val="21"/>
              </w:rPr>
            </w:pPr>
            <w:r w:rsidRPr="0074360A">
              <w:rPr>
                <w:rFonts w:ascii="黑体" w:eastAsia="黑体" w:hint="eastAsia"/>
                <w:szCs w:val="21"/>
              </w:rPr>
              <w:t>被替代本校课程</w:t>
            </w:r>
          </w:p>
        </w:tc>
        <w:tc>
          <w:tcPr>
            <w:tcW w:w="1418" w:type="dxa"/>
          </w:tcPr>
          <w:p w:rsidR="0074360A" w:rsidRPr="0074360A" w:rsidRDefault="0074360A" w:rsidP="008D7836">
            <w:pPr>
              <w:rPr>
                <w:rFonts w:ascii="黑体" w:eastAsia="黑体" w:hint="eastAsia"/>
                <w:szCs w:val="21"/>
              </w:rPr>
            </w:pPr>
            <w:r w:rsidRPr="0074360A">
              <w:rPr>
                <w:rFonts w:ascii="黑体" w:eastAsia="黑体" w:hint="eastAsia"/>
                <w:szCs w:val="21"/>
              </w:rPr>
              <w:t>课程编号</w:t>
            </w:r>
          </w:p>
        </w:tc>
        <w:tc>
          <w:tcPr>
            <w:tcW w:w="1701" w:type="dxa"/>
          </w:tcPr>
          <w:p w:rsidR="0074360A" w:rsidRPr="0074360A" w:rsidRDefault="0074360A" w:rsidP="008D7836">
            <w:pPr>
              <w:rPr>
                <w:rFonts w:ascii="黑体" w:eastAsia="黑体" w:hint="eastAsia"/>
                <w:szCs w:val="21"/>
              </w:rPr>
            </w:pPr>
          </w:p>
        </w:tc>
        <w:tc>
          <w:tcPr>
            <w:tcW w:w="1417" w:type="dxa"/>
          </w:tcPr>
          <w:p w:rsidR="0074360A" w:rsidRPr="0074360A" w:rsidRDefault="0074360A" w:rsidP="008D7836">
            <w:pPr>
              <w:rPr>
                <w:rFonts w:ascii="黑体" w:eastAsia="黑体" w:hint="eastAsia"/>
                <w:szCs w:val="21"/>
              </w:rPr>
            </w:pPr>
            <w:r w:rsidRPr="0074360A">
              <w:rPr>
                <w:rFonts w:ascii="黑体" w:eastAsia="黑体" w:hint="eastAsia"/>
                <w:szCs w:val="21"/>
              </w:rPr>
              <w:t>课程名称</w:t>
            </w:r>
          </w:p>
        </w:tc>
        <w:tc>
          <w:tcPr>
            <w:tcW w:w="3628" w:type="dxa"/>
            <w:gridSpan w:val="3"/>
          </w:tcPr>
          <w:p w:rsidR="0074360A" w:rsidRPr="0074360A" w:rsidRDefault="0074360A" w:rsidP="008D7836">
            <w:pPr>
              <w:rPr>
                <w:rFonts w:ascii="黑体" w:eastAsia="黑体" w:hint="eastAsia"/>
                <w:szCs w:val="21"/>
              </w:rPr>
            </w:pPr>
          </w:p>
        </w:tc>
      </w:tr>
      <w:tr w:rsidR="0074360A" w:rsidRPr="0074360A" w:rsidTr="008D7836">
        <w:tc>
          <w:tcPr>
            <w:tcW w:w="2518" w:type="dxa"/>
            <w:vMerge/>
          </w:tcPr>
          <w:p w:rsidR="0074360A" w:rsidRPr="0074360A" w:rsidRDefault="0074360A" w:rsidP="008D7836">
            <w:pPr>
              <w:jc w:val="center"/>
              <w:rPr>
                <w:rFonts w:ascii="黑体" w:eastAsia="黑体" w:hint="eastAsia"/>
                <w:szCs w:val="21"/>
              </w:rPr>
            </w:pPr>
          </w:p>
        </w:tc>
        <w:tc>
          <w:tcPr>
            <w:tcW w:w="1418" w:type="dxa"/>
            <w:vAlign w:val="center"/>
          </w:tcPr>
          <w:p w:rsidR="0074360A" w:rsidRPr="0074360A" w:rsidRDefault="0074360A" w:rsidP="008D7836">
            <w:pPr>
              <w:jc w:val="center"/>
              <w:rPr>
                <w:rFonts w:ascii="黑体" w:eastAsia="黑体" w:hint="eastAsia"/>
                <w:szCs w:val="21"/>
              </w:rPr>
            </w:pPr>
            <w:r w:rsidRPr="0074360A">
              <w:rPr>
                <w:rFonts w:ascii="黑体" w:eastAsia="黑体" w:hint="eastAsia"/>
                <w:szCs w:val="21"/>
              </w:rPr>
              <w:t>学分</w:t>
            </w:r>
          </w:p>
        </w:tc>
        <w:tc>
          <w:tcPr>
            <w:tcW w:w="1701" w:type="dxa"/>
          </w:tcPr>
          <w:p w:rsidR="0074360A" w:rsidRPr="0074360A" w:rsidRDefault="0074360A" w:rsidP="008D7836">
            <w:pPr>
              <w:rPr>
                <w:rFonts w:ascii="黑体" w:eastAsia="黑体" w:hint="eastAsia"/>
                <w:szCs w:val="21"/>
              </w:rPr>
            </w:pPr>
          </w:p>
        </w:tc>
        <w:tc>
          <w:tcPr>
            <w:tcW w:w="1417" w:type="dxa"/>
          </w:tcPr>
          <w:p w:rsidR="0074360A" w:rsidRPr="0074360A" w:rsidRDefault="0074360A" w:rsidP="008D7836">
            <w:pPr>
              <w:rPr>
                <w:rFonts w:ascii="黑体" w:eastAsia="黑体" w:hint="eastAsia"/>
                <w:szCs w:val="21"/>
              </w:rPr>
            </w:pPr>
            <w:r w:rsidRPr="0074360A">
              <w:rPr>
                <w:rFonts w:ascii="黑体" w:eastAsia="黑体" w:hint="eastAsia"/>
                <w:szCs w:val="21"/>
              </w:rPr>
              <w:t>理论学时</w:t>
            </w:r>
          </w:p>
        </w:tc>
        <w:tc>
          <w:tcPr>
            <w:tcW w:w="1134" w:type="dxa"/>
          </w:tcPr>
          <w:p w:rsidR="0074360A" w:rsidRPr="0074360A" w:rsidRDefault="0074360A" w:rsidP="008D7836">
            <w:pPr>
              <w:rPr>
                <w:rFonts w:ascii="黑体" w:eastAsia="黑体" w:hint="eastAsia"/>
                <w:szCs w:val="21"/>
              </w:rPr>
            </w:pPr>
          </w:p>
        </w:tc>
        <w:tc>
          <w:tcPr>
            <w:tcW w:w="1418" w:type="dxa"/>
          </w:tcPr>
          <w:p w:rsidR="0074360A" w:rsidRPr="0074360A" w:rsidRDefault="0074360A" w:rsidP="008D7836">
            <w:pPr>
              <w:rPr>
                <w:rFonts w:ascii="黑体" w:eastAsia="黑体" w:hint="eastAsia"/>
                <w:szCs w:val="21"/>
              </w:rPr>
            </w:pPr>
            <w:r w:rsidRPr="0074360A">
              <w:rPr>
                <w:rFonts w:ascii="黑体" w:eastAsia="黑体" w:hint="eastAsia"/>
                <w:szCs w:val="21"/>
              </w:rPr>
              <w:t>实验学时</w:t>
            </w:r>
          </w:p>
        </w:tc>
        <w:tc>
          <w:tcPr>
            <w:tcW w:w="1076" w:type="dxa"/>
          </w:tcPr>
          <w:p w:rsidR="0074360A" w:rsidRPr="0074360A" w:rsidRDefault="0074360A" w:rsidP="008D7836">
            <w:pPr>
              <w:rPr>
                <w:rFonts w:ascii="黑体" w:eastAsia="黑体" w:hint="eastAsia"/>
                <w:szCs w:val="21"/>
              </w:rPr>
            </w:pPr>
          </w:p>
        </w:tc>
      </w:tr>
      <w:tr w:rsidR="0074360A" w:rsidRPr="0074360A" w:rsidTr="008D7836">
        <w:trPr>
          <w:trHeight w:val="926"/>
        </w:trPr>
        <w:tc>
          <w:tcPr>
            <w:tcW w:w="2518" w:type="dxa"/>
            <w:vAlign w:val="center"/>
          </w:tcPr>
          <w:p w:rsidR="0074360A" w:rsidRPr="0074360A" w:rsidRDefault="0074360A" w:rsidP="008D7836">
            <w:pPr>
              <w:jc w:val="center"/>
              <w:rPr>
                <w:rFonts w:ascii="黑体" w:eastAsia="黑体" w:hint="eastAsia"/>
                <w:szCs w:val="21"/>
              </w:rPr>
            </w:pPr>
            <w:r w:rsidRPr="0074360A">
              <w:rPr>
                <w:rFonts w:ascii="黑体" w:eastAsia="黑体" w:hint="eastAsia"/>
                <w:szCs w:val="21"/>
              </w:rPr>
              <w:t>替代关系审核意见</w:t>
            </w:r>
          </w:p>
        </w:tc>
        <w:tc>
          <w:tcPr>
            <w:tcW w:w="8164" w:type="dxa"/>
            <w:gridSpan w:val="6"/>
          </w:tcPr>
          <w:p w:rsidR="0074360A" w:rsidRPr="0074360A" w:rsidRDefault="0074360A" w:rsidP="008D7836">
            <w:pPr>
              <w:rPr>
                <w:rFonts w:ascii="黑体" w:eastAsia="黑体" w:hint="eastAsia"/>
                <w:szCs w:val="21"/>
              </w:rPr>
            </w:pPr>
          </w:p>
          <w:p w:rsidR="0074360A" w:rsidRPr="0074360A" w:rsidRDefault="0074360A" w:rsidP="008D7836">
            <w:pPr>
              <w:rPr>
                <w:rFonts w:ascii="黑体" w:eastAsia="黑体" w:hint="eastAsia"/>
                <w:szCs w:val="21"/>
              </w:rPr>
            </w:pPr>
          </w:p>
          <w:p w:rsidR="0074360A" w:rsidRPr="0074360A" w:rsidRDefault="0074360A" w:rsidP="008D7836">
            <w:pPr>
              <w:rPr>
                <w:rFonts w:ascii="黑体" w:eastAsia="黑体" w:hint="eastAsia"/>
                <w:szCs w:val="21"/>
              </w:rPr>
            </w:pPr>
            <w:r w:rsidRPr="0074360A">
              <w:rPr>
                <w:rFonts w:ascii="黑体" w:eastAsia="黑体" w:hint="eastAsia"/>
                <w:szCs w:val="21"/>
              </w:rPr>
              <w:t xml:space="preserve">                           审核人签字：                     年  月  日</w:t>
            </w:r>
          </w:p>
        </w:tc>
      </w:tr>
      <w:tr w:rsidR="0074360A" w:rsidRPr="0074360A" w:rsidTr="008D7836">
        <w:trPr>
          <w:trHeight w:val="978"/>
        </w:trPr>
        <w:tc>
          <w:tcPr>
            <w:tcW w:w="2518" w:type="dxa"/>
            <w:vAlign w:val="center"/>
          </w:tcPr>
          <w:p w:rsidR="0074360A" w:rsidRPr="0074360A" w:rsidRDefault="0074360A" w:rsidP="008D7836">
            <w:pPr>
              <w:jc w:val="center"/>
              <w:rPr>
                <w:rFonts w:ascii="黑体" w:eastAsia="黑体" w:hint="eastAsia"/>
                <w:szCs w:val="21"/>
              </w:rPr>
            </w:pPr>
            <w:r w:rsidRPr="0074360A">
              <w:rPr>
                <w:rFonts w:ascii="黑体" w:eastAsia="黑体" w:hint="eastAsia"/>
                <w:szCs w:val="21"/>
              </w:rPr>
              <w:t>基层教学组织意见</w:t>
            </w:r>
          </w:p>
        </w:tc>
        <w:tc>
          <w:tcPr>
            <w:tcW w:w="8164" w:type="dxa"/>
            <w:gridSpan w:val="6"/>
          </w:tcPr>
          <w:p w:rsidR="0074360A" w:rsidRPr="0074360A" w:rsidRDefault="0074360A" w:rsidP="008D7836">
            <w:pPr>
              <w:rPr>
                <w:rFonts w:ascii="黑体" w:eastAsia="黑体" w:hint="eastAsia"/>
                <w:szCs w:val="21"/>
              </w:rPr>
            </w:pPr>
          </w:p>
          <w:p w:rsidR="0074360A" w:rsidRPr="0074360A" w:rsidRDefault="0074360A" w:rsidP="008D7836">
            <w:pPr>
              <w:rPr>
                <w:rFonts w:ascii="黑体" w:eastAsia="黑体" w:hint="eastAsia"/>
                <w:szCs w:val="21"/>
              </w:rPr>
            </w:pPr>
          </w:p>
          <w:p w:rsidR="0074360A" w:rsidRPr="0074360A" w:rsidRDefault="0074360A" w:rsidP="008D7836">
            <w:pPr>
              <w:rPr>
                <w:rFonts w:ascii="黑体" w:eastAsia="黑体" w:hint="eastAsia"/>
                <w:szCs w:val="21"/>
              </w:rPr>
            </w:pPr>
            <w:r w:rsidRPr="0074360A">
              <w:rPr>
                <w:rFonts w:ascii="黑体" w:eastAsia="黑体" w:hint="eastAsia"/>
                <w:szCs w:val="21"/>
              </w:rPr>
              <w:t xml:space="preserve">   课程组长/本科专业教学负责人签字：                     年  月  日</w:t>
            </w:r>
          </w:p>
        </w:tc>
      </w:tr>
      <w:tr w:rsidR="0074360A" w:rsidRPr="0074360A" w:rsidTr="008D7836">
        <w:trPr>
          <w:trHeight w:val="116"/>
        </w:trPr>
        <w:tc>
          <w:tcPr>
            <w:tcW w:w="2518" w:type="dxa"/>
            <w:vAlign w:val="center"/>
          </w:tcPr>
          <w:p w:rsidR="0074360A" w:rsidRPr="0074360A" w:rsidRDefault="0074360A" w:rsidP="008D7836">
            <w:pPr>
              <w:jc w:val="center"/>
              <w:rPr>
                <w:rFonts w:ascii="黑体" w:eastAsia="黑体" w:hint="eastAsia"/>
                <w:szCs w:val="21"/>
              </w:rPr>
            </w:pPr>
            <w:r w:rsidRPr="0074360A">
              <w:rPr>
                <w:rFonts w:ascii="黑体" w:eastAsia="黑体" w:hint="eastAsia"/>
                <w:szCs w:val="21"/>
              </w:rPr>
              <w:t>学院意见</w:t>
            </w:r>
          </w:p>
        </w:tc>
        <w:tc>
          <w:tcPr>
            <w:tcW w:w="8164" w:type="dxa"/>
            <w:gridSpan w:val="6"/>
          </w:tcPr>
          <w:p w:rsidR="0074360A" w:rsidRPr="0074360A" w:rsidRDefault="0074360A" w:rsidP="008D7836">
            <w:pPr>
              <w:rPr>
                <w:rFonts w:ascii="黑体" w:eastAsia="黑体" w:hint="eastAsia"/>
                <w:szCs w:val="21"/>
              </w:rPr>
            </w:pPr>
          </w:p>
          <w:p w:rsidR="0074360A" w:rsidRPr="0074360A" w:rsidRDefault="0074360A" w:rsidP="008D7836">
            <w:pPr>
              <w:rPr>
                <w:rFonts w:ascii="黑体" w:eastAsia="黑体" w:hint="eastAsia"/>
                <w:szCs w:val="21"/>
              </w:rPr>
            </w:pPr>
          </w:p>
          <w:p w:rsidR="0074360A" w:rsidRPr="0074360A" w:rsidRDefault="0074360A" w:rsidP="008D7836">
            <w:pPr>
              <w:rPr>
                <w:rFonts w:ascii="黑体" w:eastAsia="黑体" w:hint="eastAsia"/>
                <w:szCs w:val="21"/>
              </w:rPr>
            </w:pPr>
            <w:r w:rsidRPr="0074360A">
              <w:rPr>
                <w:rFonts w:ascii="黑体" w:eastAsia="黑体" w:hint="eastAsia"/>
                <w:szCs w:val="21"/>
              </w:rPr>
              <w:t xml:space="preserve">                         教学院长签字：                     年  月  日</w:t>
            </w:r>
          </w:p>
        </w:tc>
      </w:tr>
    </w:tbl>
    <w:p w:rsidR="0074360A" w:rsidRPr="0074360A" w:rsidRDefault="0074360A" w:rsidP="00AE1A11">
      <w:pPr>
        <w:widowControl/>
        <w:shd w:val="clear" w:color="auto" w:fill="FFFFFF"/>
        <w:spacing w:line="315" w:lineRule="atLeast"/>
        <w:rPr>
          <w:rFonts w:hint="eastAsia"/>
          <w:color w:val="000000"/>
          <w:kern w:val="0"/>
          <w:szCs w:val="21"/>
        </w:rPr>
      </w:pPr>
    </w:p>
    <w:p w:rsidR="00E74BCA" w:rsidRDefault="00E74BCA"/>
    <w:p w:rsidR="0074360A" w:rsidRDefault="0074360A" w:rsidP="0074360A">
      <w:pPr>
        <w:jc w:val="left"/>
      </w:pPr>
      <w:r>
        <w:rPr>
          <w:rFonts w:hint="eastAsia"/>
        </w:rPr>
        <w:lastRenderedPageBreak/>
        <w:t>附件</w:t>
      </w:r>
      <w:r>
        <w:rPr>
          <w:rFonts w:hint="eastAsia"/>
        </w:rPr>
        <w:t>2</w:t>
      </w:r>
      <w:r>
        <w:rPr>
          <w:rFonts w:hint="eastAsia"/>
        </w:rPr>
        <w:t>：</w:t>
      </w:r>
    </w:p>
    <w:p w:rsidR="0074360A" w:rsidRPr="0074360A" w:rsidRDefault="0074360A" w:rsidP="0074360A">
      <w:pPr>
        <w:jc w:val="center"/>
        <w:rPr>
          <w:rFonts w:ascii="黑体" w:eastAsia="黑体" w:hint="eastAsia"/>
          <w:sz w:val="30"/>
          <w:szCs w:val="30"/>
        </w:rPr>
      </w:pPr>
      <w:r w:rsidRPr="0074360A">
        <w:rPr>
          <w:rFonts w:ascii="黑体" w:eastAsia="黑体" w:hint="eastAsia"/>
          <w:sz w:val="30"/>
          <w:szCs w:val="30"/>
        </w:rPr>
        <w:t>中国科学技术大学本科生交流学习课程认定与学分转换申请表</w:t>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371"/>
        <w:gridCol w:w="1458"/>
        <w:gridCol w:w="867"/>
        <w:gridCol w:w="979"/>
        <w:gridCol w:w="522"/>
        <w:gridCol w:w="1179"/>
        <w:gridCol w:w="799"/>
        <w:gridCol w:w="1440"/>
        <w:gridCol w:w="971"/>
        <w:gridCol w:w="476"/>
        <w:gridCol w:w="708"/>
      </w:tblGrid>
      <w:tr w:rsidR="0074360A" w:rsidRPr="00FD7223" w:rsidTr="008D7836">
        <w:trPr>
          <w:trHeight w:val="453"/>
          <w:jc w:val="center"/>
        </w:trPr>
        <w:tc>
          <w:tcPr>
            <w:tcW w:w="1083" w:type="dxa"/>
            <w:tcBorders>
              <w:top w:val="single" w:sz="12" w:space="0" w:color="auto"/>
              <w:left w:val="single" w:sz="12" w:space="0" w:color="auto"/>
            </w:tcBorders>
            <w:vAlign w:val="center"/>
          </w:tcPr>
          <w:p w:rsidR="0074360A" w:rsidRPr="0074360A" w:rsidRDefault="0074360A" w:rsidP="008D7836">
            <w:pPr>
              <w:jc w:val="center"/>
              <w:rPr>
                <w:rFonts w:hint="eastAsia"/>
                <w:szCs w:val="21"/>
              </w:rPr>
            </w:pPr>
            <w:r w:rsidRPr="0074360A">
              <w:rPr>
                <w:rFonts w:ascii="宋体" w:hint="eastAsia"/>
                <w:szCs w:val="21"/>
              </w:rPr>
              <w:t>姓名</w:t>
            </w:r>
          </w:p>
        </w:tc>
        <w:tc>
          <w:tcPr>
            <w:tcW w:w="1829" w:type="dxa"/>
            <w:gridSpan w:val="2"/>
            <w:tcBorders>
              <w:top w:val="single" w:sz="12" w:space="0" w:color="auto"/>
            </w:tcBorders>
            <w:vAlign w:val="center"/>
          </w:tcPr>
          <w:p w:rsidR="0074360A" w:rsidRPr="0074360A" w:rsidRDefault="0074360A" w:rsidP="008D7836">
            <w:pPr>
              <w:jc w:val="center"/>
              <w:rPr>
                <w:rFonts w:hint="eastAsia"/>
                <w:szCs w:val="21"/>
              </w:rPr>
            </w:pPr>
          </w:p>
        </w:tc>
        <w:tc>
          <w:tcPr>
            <w:tcW w:w="867" w:type="dxa"/>
            <w:tcBorders>
              <w:top w:val="single" w:sz="12" w:space="0" w:color="auto"/>
            </w:tcBorders>
            <w:vAlign w:val="center"/>
          </w:tcPr>
          <w:p w:rsidR="0074360A" w:rsidRPr="0074360A" w:rsidRDefault="0074360A" w:rsidP="008D7836">
            <w:pPr>
              <w:jc w:val="center"/>
              <w:rPr>
                <w:rFonts w:hint="eastAsia"/>
                <w:szCs w:val="21"/>
              </w:rPr>
            </w:pPr>
            <w:r w:rsidRPr="0074360A">
              <w:rPr>
                <w:rFonts w:ascii="宋体" w:hint="eastAsia"/>
                <w:szCs w:val="21"/>
              </w:rPr>
              <w:t>学号</w:t>
            </w:r>
          </w:p>
        </w:tc>
        <w:tc>
          <w:tcPr>
            <w:tcW w:w="1501" w:type="dxa"/>
            <w:gridSpan w:val="2"/>
            <w:tcBorders>
              <w:top w:val="single" w:sz="12" w:space="0" w:color="auto"/>
            </w:tcBorders>
            <w:vAlign w:val="center"/>
          </w:tcPr>
          <w:p w:rsidR="0074360A" w:rsidRPr="0074360A" w:rsidRDefault="0074360A" w:rsidP="008D7836">
            <w:pPr>
              <w:jc w:val="center"/>
              <w:rPr>
                <w:rFonts w:hint="eastAsia"/>
                <w:szCs w:val="21"/>
              </w:rPr>
            </w:pPr>
          </w:p>
        </w:tc>
        <w:tc>
          <w:tcPr>
            <w:tcW w:w="1179" w:type="dxa"/>
            <w:tcBorders>
              <w:top w:val="single" w:sz="12" w:space="0" w:color="auto"/>
            </w:tcBorders>
            <w:vAlign w:val="center"/>
          </w:tcPr>
          <w:p w:rsidR="0074360A" w:rsidRPr="0074360A" w:rsidRDefault="0074360A" w:rsidP="008D7836">
            <w:pPr>
              <w:jc w:val="center"/>
              <w:rPr>
                <w:rFonts w:hint="eastAsia"/>
                <w:szCs w:val="21"/>
              </w:rPr>
            </w:pPr>
            <w:r w:rsidRPr="0074360A">
              <w:rPr>
                <w:rFonts w:ascii="宋体" w:hint="eastAsia"/>
                <w:szCs w:val="21"/>
              </w:rPr>
              <w:t>性别</w:t>
            </w:r>
          </w:p>
        </w:tc>
        <w:tc>
          <w:tcPr>
            <w:tcW w:w="799" w:type="dxa"/>
            <w:tcBorders>
              <w:top w:val="single" w:sz="12" w:space="0" w:color="auto"/>
            </w:tcBorders>
            <w:vAlign w:val="center"/>
          </w:tcPr>
          <w:p w:rsidR="0074360A" w:rsidRPr="0074360A" w:rsidRDefault="0074360A" w:rsidP="008D7836">
            <w:pPr>
              <w:jc w:val="center"/>
              <w:rPr>
                <w:rFonts w:hint="eastAsia"/>
                <w:szCs w:val="21"/>
              </w:rPr>
            </w:pPr>
          </w:p>
        </w:tc>
        <w:tc>
          <w:tcPr>
            <w:tcW w:w="1440" w:type="dxa"/>
            <w:tcBorders>
              <w:top w:val="single" w:sz="12" w:space="0" w:color="auto"/>
            </w:tcBorders>
            <w:vAlign w:val="center"/>
          </w:tcPr>
          <w:p w:rsidR="0074360A" w:rsidRPr="0074360A" w:rsidRDefault="0074360A" w:rsidP="008D7836">
            <w:pPr>
              <w:jc w:val="center"/>
              <w:rPr>
                <w:rFonts w:hint="eastAsia"/>
                <w:szCs w:val="21"/>
              </w:rPr>
            </w:pPr>
            <w:r w:rsidRPr="0074360A">
              <w:rPr>
                <w:rFonts w:hint="eastAsia"/>
                <w:szCs w:val="21"/>
              </w:rPr>
              <w:t>所在年级</w:t>
            </w:r>
          </w:p>
        </w:tc>
        <w:tc>
          <w:tcPr>
            <w:tcW w:w="2155" w:type="dxa"/>
            <w:gridSpan w:val="3"/>
            <w:tcBorders>
              <w:top w:val="single" w:sz="12" w:space="0" w:color="auto"/>
              <w:right w:val="single" w:sz="12" w:space="0" w:color="auto"/>
            </w:tcBorders>
            <w:vAlign w:val="center"/>
          </w:tcPr>
          <w:p w:rsidR="0074360A" w:rsidRPr="0074360A" w:rsidRDefault="0074360A" w:rsidP="008D7836">
            <w:pPr>
              <w:jc w:val="center"/>
              <w:rPr>
                <w:rFonts w:hint="eastAsia"/>
                <w:szCs w:val="21"/>
              </w:rPr>
            </w:pPr>
          </w:p>
        </w:tc>
      </w:tr>
      <w:tr w:rsidR="0074360A" w:rsidRPr="00FD7223" w:rsidTr="008D7836">
        <w:trPr>
          <w:cantSplit/>
          <w:trHeight w:val="469"/>
          <w:jc w:val="center"/>
        </w:trPr>
        <w:tc>
          <w:tcPr>
            <w:tcW w:w="2912" w:type="dxa"/>
            <w:gridSpan w:val="3"/>
            <w:tcBorders>
              <w:left w:val="single" w:sz="12" w:space="0" w:color="auto"/>
            </w:tcBorders>
            <w:vAlign w:val="center"/>
          </w:tcPr>
          <w:p w:rsidR="0074360A" w:rsidRPr="0074360A" w:rsidRDefault="0074360A" w:rsidP="008D7836">
            <w:pPr>
              <w:jc w:val="center"/>
              <w:rPr>
                <w:rFonts w:hint="eastAsia"/>
                <w:szCs w:val="21"/>
              </w:rPr>
            </w:pPr>
            <w:r w:rsidRPr="0074360A">
              <w:rPr>
                <w:rFonts w:ascii="宋体" w:hint="eastAsia"/>
                <w:szCs w:val="21"/>
              </w:rPr>
              <w:t>所在院（系）及专业</w:t>
            </w:r>
          </w:p>
        </w:tc>
        <w:tc>
          <w:tcPr>
            <w:tcW w:w="4346" w:type="dxa"/>
            <w:gridSpan w:val="5"/>
            <w:vAlign w:val="center"/>
          </w:tcPr>
          <w:p w:rsidR="0074360A" w:rsidRPr="0074360A" w:rsidRDefault="0074360A" w:rsidP="008D7836">
            <w:pPr>
              <w:jc w:val="center"/>
              <w:rPr>
                <w:rFonts w:hint="eastAsia"/>
                <w:szCs w:val="21"/>
              </w:rPr>
            </w:pPr>
          </w:p>
        </w:tc>
        <w:tc>
          <w:tcPr>
            <w:tcW w:w="1440" w:type="dxa"/>
            <w:vAlign w:val="center"/>
          </w:tcPr>
          <w:p w:rsidR="0074360A" w:rsidRPr="0074360A" w:rsidRDefault="0074360A" w:rsidP="008D7836">
            <w:pPr>
              <w:jc w:val="center"/>
              <w:rPr>
                <w:rFonts w:hint="eastAsia"/>
                <w:szCs w:val="21"/>
              </w:rPr>
            </w:pPr>
            <w:r w:rsidRPr="0074360A">
              <w:rPr>
                <w:rFonts w:hint="eastAsia"/>
                <w:szCs w:val="21"/>
              </w:rPr>
              <w:t>英才班</w:t>
            </w:r>
          </w:p>
        </w:tc>
        <w:tc>
          <w:tcPr>
            <w:tcW w:w="2155" w:type="dxa"/>
            <w:gridSpan w:val="3"/>
            <w:tcBorders>
              <w:right w:val="single" w:sz="12" w:space="0" w:color="auto"/>
            </w:tcBorders>
            <w:vAlign w:val="center"/>
          </w:tcPr>
          <w:p w:rsidR="0074360A" w:rsidRPr="0074360A" w:rsidRDefault="0074360A" w:rsidP="008D7836">
            <w:pPr>
              <w:rPr>
                <w:rFonts w:hint="eastAsia"/>
                <w:szCs w:val="21"/>
              </w:rPr>
            </w:pPr>
          </w:p>
        </w:tc>
      </w:tr>
      <w:tr w:rsidR="0074360A" w:rsidRPr="00FD7223" w:rsidTr="008D7836">
        <w:trPr>
          <w:cantSplit/>
          <w:trHeight w:val="461"/>
          <w:jc w:val="center"/>
        </w:trPr>
        <w:tc>
          <w:tcPr>
            <w:tcW w:w="2912" w:type="dxa"/>
            <w:gridSpan w:val="3"/>
            <w:tcBorders>
              <w:left w:val="single" w:sz="12" w:space="0" w:color="auto"/>
              <w:bottom w:val="single" w:sz="8" w:space="0" w:color="auto"/>
            </w:tcBorders>
            <w:vAlign w:val="center"/>
          </w:tcPr>
          <w:p w:rsidR="0074360A" w:rsidRPr="0074360A" w:rsidRDefault="0074360A" w:rsidP="008D7836">
            <w:pPr>
              <w:jc w:val="center"/>
              <w:rPr>
                <w:rFonts w:ascii="宋体" w:hint="eastAsia"/>
                <w:szCs w:val="21"/>
              </w:rPr>
            </w:pPr>
            <w:r w:rsidRPr="0074360A">
              <w:rPr>
                <w:rFonts w:ascii="宋体" w:hint="eastAsia"/>
                <w:szCs w:val="21"/>
              </w:rPr>
              <w:t>联系电话及Email</w:t>
            </w:r>
          </w:p>
        </w:tc>
        <w:tc>
          <w:tcPr>
            <w:tcW w:w="7941" w:type="dxa"/>
            <w:gridSpan w:val="9"/>
            <w:tcBorders>
              <w:bottom w:val="nil"/>
              <w:right w:val="single" w:sz="12" w:space="0" w:color="auto"/>
            </w:tcBorders>
            <w:vAlign w:val="center"/>
          </w:tcPr>
          <w:p w:rsidR="0074360A" w:rsidRPr="0074360A" w:rsidRDefault="0074360A" w:rsidP="008D7836">
            <w:pPr>
              <w:rPr>
                <w:rFonts w:hint="eastAsia"/>
                <w:szCs w:val="21"/>
              </w:rPr>
            </w:pPr>
          </w:p>
        </w:tc>
      </w:tr>
      <w:tr w:rsidR="0074360A" w:rsidRPr="00FD7223" w:rsidTr="008D7836">
        <w:trPr>
          <w:cantSplit/>
          <w:trHeight w:val="461"/>
          <w:jc w:val="center"/>
        </w:trPr>
        <w:tc>
          <w:tcPr>
            <w:tcW w:w="10853" w:type="dxa"/>
            <w:gridSpan w:val="12"/>
            <w:tcBorders>
              <w:left w:val="single" w:sz="12" w:space="0" w:color="auto"/>
              <w:bottom w:val="single" w:sz="8" w:space="0" w:color="auto"/>
              <w:right w:val="single" w:sz="12" w:space="0" w:color="auto"/>
            </w:tcBorders>
            <w:vAlign w:val="center"/>
          </w:tcPr>
          <w:p w:rsidR="0074360A" w:rsidRPr="0074360A" w:rsidRDefault="0074360A" w:rsidP="008D7836">
            <w:pPr>
              <w:rPr>
                <w:rFonts w:hint="eastAsia"/>
                <w:szCs w:val="21"/>
              </w:rPr>
            </w:pPr>
            <w:r w:rsidRPr="0074360A">
              <w:rPr>
                <w:rFonts w:ascii="黑体" w:eastAsia="黑体" w:hint="eastAsia"/>
                <w:szCs w:val="21"/>
              </w:rPr>
              <w:t>交流学习接收单位：                                   交流时间：</w:t>
            </w:r>
            <w:r w:rsidRPr="0074360A">
              <w:rPr>
                <w:rFonts w:hint="eastAsia"/>
                <w:szCs w:val="21"/>
                <w:u w:val="single"/>
              </w:rPr>
              <w:t xml:space="preserve">　　</w:t>
            </w:r>
            <w:r w:rsidRPr="0074360A">
              <w:rPr>
                <w:rFonts w:hint="eastAsia"/>
                <w:szCs w:val="21"/>
                <w:u w:val="single"/>
              </w:rPr>
              <w:t xml:space="preserve"> </w:t>
            </w:r>
            <w:r w:rsidRPr="0074360A">
              <w:rPr>
                <w:rFonts w:hint="eastAsia"/>
                <w:szCs w:val="21"/>
              </w:rPr>
              <w:t>年</w:t>
            </w:r>
            <w:r w:rsidRPr="0074360A">
              <w:rPr>
                <w:rFonts w:hint="eastAsia"/>
                <w:szCs w:val="21"/>
                <w:u w:val="single"/>
              </w:rPr>
              <w:t xml:space="preserve"> </w:t>
            </w:r>
            <w:r w:rsidRPr="0074360A">
              <w:rPr>
                <w:rFonts w:hint="eastAsia"/>
                <w:szCs w:val="21"/>
                <w:u w:val="single"/>
              </w:rPr>
              <w:t xml:space="preserve">　</w:t>
            </w:r>
            <w:r w:rsidRPr="0074360A">
              <w:rPr>
                <w:rFonts w:hint="eastAsia"/>
                <w:szCs w:val="21"/>
                <w:u w:val="single"/>
              </w:rPr>
              <w:t xml:space="preserve"> </w:t>
            </w:r>
            <w:r w:rsidRPr="0074360A">
              <w:rPr>
                <w:rFonts w:hint="eastAsia"/>
                <w:szCs w:val="21"/>
              </w:rPr>
              <w:t>月至</w:t>
            </w:r>
            <w:r w:rsidRPr="0074360A">
              <w:rPr>
                <w:rFonts w:hint="eastAsia"/>
                <w:szCs w:val="21"/>
                <w:u w:val="single"/>
              </w:rPr>
              <w:t xml:space="preserve"> </w:t>
            </w:r>
            <w:r w:rsidRPr="0074360A">
              <w:rPr>
                <w:rFonts w:hint="eastAsia"/>
                <w:szCs w:val="21"/>
                <w:u w:val="single"/>
              </w:rPr>
              <w:t xml:space="preserve">　</w:t>
            </w:r>
            <w:r w:rsidRPr="0074360A">
              <w:rPr>
                <w:rFonts w:hint="eastAsia"/>
                <w:szCs w:val="21"/>
                <w:u w:val="single"/>
              </w:rPr>
              <w:t xml:space="preserve"> </w:t>
            </w:r>
            <w:r w:rsidRPr="0074360A">
              <w:rPr>
                <w:rFonts w:hint="eastAsia"/>
                <w:szCs w:val="21"/>
              </w:rPr>
              <w:t>年</w:t>
            </w:r>
            <w:r w:rsidRPr="0074360A">
              <w:rPr>
                <w:rFonts w:hint="eastAsia"/>
                <w:szCs w:val="21"/>
                <w:u w:val="single"/>
              </w:rPr>
              <w:t xml:space="preserve"> </w:t>
            </w:r>
            <w:r w:rsidRPr="0074360A">
              <w:rPr>
                <w:rFonts w:hint="eastAsia"/>
                <w:szCs w:val="21"/>
                <w:u w:val="single"/>
              </w:rPr>
              <w:t xml:space="preserve">　</w:t>
            </w:r>
            <w:r w:rsidRPr="0074360A">
              <w:rPr>
                <w:rFonts w:hint="eastAsia"/>
                <w:szCs w:val="21"/>
                <w:u w:val="single"/>
              </w:rPr>
              <w:t xml:space="preserve"> </w:t>
            </w:r>
            <w:r w:rsidRPr="0074360A">
              <w:rPr>
                <w:rFonts w:hint="eastAsia"/>
                <w:szCs w:val="21"/>
              </w:rPr>
              <w:t>月</w:t>
            </w:r>
          </w:p>
        </w:tc>
      </w:tr>
      <w:tr w:rsidR="0074360A" w:rsidRPr="00CF31DF" w:rsidTr="008D7836">
        <w:trPr>
          <w:cantSplit/>
          <w:trHeight w:val="1129"/>
          <w:jc w:val="center"/>
        </w:trPr>
        <w:tc>
          <w:tcPr>
            <w:tcW w:w="10853" w:type="dxa"/>
            <w:gridSpan w:val="12"/>
            <w:tcBorders>
              <w:left w:val="single" w:sz="12" w:space="0" w:color="auto"/>
              <w:bottom w:val="single" w:sz="8" w:space="0" w:color="auto"/>
              <w:right w:val="single" w:sz="12" w:space="0" w:color="auto"/>
            </w:tcBorders>
            <w:vAlign w:val="center"/>
          </w:tcPr>
          <w:p w:rsidR="0074360A" w:rsidRPr="0074360A" w:rsidRDefault="0074360A" w:rsidP="008D7836">
            <w:pPr>
              <w:spacing w:line="340" w:lineRule="exact"/>
              <w:ind w:left="1343" w:hangingChars="637" w:hanging="1343"/>
              <w:rPr>
                <w:rFonts w:eastAsia="黑体" w:hint="eastAsia"/>
                <w:b/>
                <w:szCs w:val="21"/>
              </w:rPr>
            </w:pPr>
            <w:r w:rsidRPr="0074360A">
              <w:rPr>
                <w:rFonts w:eastAsia="黑体" w:hint="eastAsia"/>
                <w:b/>
                <w:szCs w:val="21"/>
              </w:rPr>
              <w:t>学习须知：</w:t>
            </w:r>
          </w:p>
          <w:p w:rsidR="0074360A" w:rsidRPr="0074360A" w:rsidRDefault="0074360A" w:rsidP="008D7836">
            <w:pPr>
              <w:spacing w:line="340" w:lineRule="exact"/>
              <w:ind w:left="288" w:hangingChars="160" w:hanging="288"/>
              <w:rPr>
                <w:rFonts w:hint="eastAsia"/>
                <w:sz w:val="18"/>
                <w:szCs w:val="18"/>
              </w:rPr>
            </w:pPr>
            <w:r w:rsidRPr="0074360A">
              <w:rPr>
                <w:rFonts w:hint="eastAsia"/>
                <w:sz w:val="18"/>
                <w:szCs w:val="18"/>
              </w:rPr>
              <w:t>1</w:t>
            </w:r>
            <w:r w:rsidRPr="0074360A">
              <w:rPr>
                <w:rFonts w:hint="eastAsia"/>
                <w:sz w:val="18"/>
                <w:szCs w:val="18"/>
              </w:rPr>
              <w:t>、交流学习课程根据《中国科学技术大学本科生对外交流课程认定及学分转换相关管理办法（修订）》进行成绩记载和学分转换。</w:t>
            </w:r>
          </w:p>
          <w:p w:rsidR="0074360A" w:rsidRPr="0074360A" w:rsidRDefault="0074360A" w:rsidP="008D7836">
            <w:pPr>
              <w:spacing w:line="340" w:lineRule="exact"/>
              <w:ind w:left="288" w:hangingChars="160" w:hanging="288"/>
              <w:rPr>
                <w:rFonts w:hint="eastAsia"/>
                <w:b/>
                <w:bCs/>
                <w:szCs w:val="21"/>
              </w:rPr>
            </w:pPr>
            <w:r w:rsidRPr="0074360A">
              <w:rPr>
                <w:rFonts w:hint="eastAsia"/>
                <w:sz w:val="18"/>
                <w:szCs w:val="18"/>
              </w:rPr>
              <w:t>2</w:t>
            </w:r>
            <w:r w:rsidRPr="0074360A">
              <w:rPr>
                <w:rFonts w:hint="eastAsia"/>
                <w:sz w:val="18"/>
                <w:szCs w:val="18"/>
              </w:rPr>
              <w:t>、交流学期的本校必修课程在交流期间均记载为“缓修”。返校后，“缓修”记载将由交流学习替代课程成绩覆盖，未被覆盖的“缓修”课程学分将计入未获学分。</w:t>
            </w:r>
          </w:p>
        </w:tc>
      </w:tr>
      <w:tr w:rsidR="0074360A" w:rsidRPr="00CF31DF" w:rsidTr="008D7836">
        <w:trPr>
          <w:cantSplit/>
          <w:trHeight w:val="2103"/>
          <w:jc w:val="center"/>
        </w:trPr>
        <w:tc>
          <w:tcPr>
            <w:tcW w:w="10853" w:type="dxa"/>
            <w:gridSpan w:val="12"/>
            <w:tcBorders>
              <w:left w:val="single" w:sz="12" w:space="0" w:color="auto"/>
              <w:bottom w:val="single" w:sz="8" w:space="0" w:color="auto"/>
              <w:right w:val="single" w:sz="12" w:space="0" w:color="auto"/>
            </w:tcBorders>
            <w:vAlign w:val="center"/>
          </w:tcPr>
          <w:p w:rsidR="0074360A" w:rsidRPr="0074360A" w:rsidRDefault="0074360A" w:rsidP="008D7836">
            <w:pPr>
              <w:spacing w:line="340" w:lineRule="exact"/>
              <w:rPr>
                <w:rFonts w:hint="eastAsia"/>
                <w:sz w:val="18"/>
                <w:szCs w:val="18"/>
              </w:rPr>
            </w:pPr>
            <w:r w:rsidRPr="0074360A">
              <w:rPr>
                <w:rFonts w:hint="eastAsia"/>
                <w:sz w:val="18"/>
                <w:szCs w:val="18"/>
              </w:rPr>
              <w:t>个人承诺：</w:t>
            </w:r>
          </w:p>
          <w:p w:rsidR="0074360A" w:rsidRPr="0074360A" w:rsidRDefault="0074360A" w:rsidP="008D7836">
            <w:pPr>
              <w:spacing w:line="340" w:lineRule="exact"/>
              <w:rPr>
                <w:rFonts w:hint="eastAsia"/>
                <w:sz w:val="18"/>
                <w:szCs w:val="18"/>
              </w:rPr>
            </w:pPr>
            <w:r w:rsidRPr="0074360A">
              <w:rPr>
                <w:rFonts w:hint="eastAsia"/>
                <w:sz w:val="18"/>
                <w:szCs w:val="18"/>
              </w:rPr>
              <w:t>1</w:t>
            </w:r>
            <w:r w:rsidRPr="0074360A">
              <w:rPr>
                <w:rFonts w:hint="eastAsia"/>
                <w:sz w:val="18"/>
                <w:szCs w:val="18"/>
              </w:rPr>
              <w:t>、本人已阅读以上学习须知，并理解其内容。</w:t>
            </w:r>
          </w:p>
          <w:p w:rsidR="0074360A" w:rsidRPr="0074360A" w:rsidRDefault="0074360A" w:rsidP="008D7836">
            <w:pPr>
              <w:spacing w:line="340" w:lineRule="exact"/>
              <w:rPr>
                <w:rFonts w:hint="eastAsia"/>
                <w:sz w:val="18"/>
                <w:szCs w:val="18"/>
              </w:rPr>
            </w:pPr>
            <w:r w:rsidRPr="0074360A">
              <w:rPr>
                <w:rFonts w:hint="eastAsia"/>
                <w:sz w:val="18"/>
                <w:szCs w:val="18"/>
              </w:rPr>
              <w:t>2</w:t>
            </w:r>
            <w:r w:rsidRPr="0074360A">
              <w:rPr>
                <w:rFonts w:hint="eastAsia"/>
                <w:sz w:val="18"/>
                <w:szCs w:val="18"/>
              </w:rPr>
              <w:t>、本人返校后若达到本校学习警示或退学条件，愿意接受学校警示或退学处理。</w:t>
            </w:r>
          </w:p>
          <w:p w:rsidR="0074360A" w:rsidRPr="0074360A" w:rsidRDefault="0074360A" w:rsidP="008D7836">
            <w:pPr>
              <w:spacing w:line="340" w:lineRule="exact"/>
              <w:rPr>
                <w:rFonts w:hint="eastAsia"/>
                <w:sz w:val="18"/>
                <w:szCs w:val="18"/>
              </w:rPr>
            </w:pPr>
            <w:r w:rsidRPr="0074360A">
              <w:rPr>
                <w:rFonts w:hint="eastAsia"/>
                <w:sz w:val="18"/>
                <w:szCs w:val="18"/>
              </w:rPr>
              <w:t>3</w:t>
            </w:r>
            <w:r w:rsidRPr="0074360A">
              <w:rPr>
                <w:rFonts w:hint="eastAsia"/>
                <w:sz w:val="18"/>
                <w:szCs w:val="18"/>
              </w:rPr>
              <w:t>、对于交流期间无法修读或未通过的必修课程，本人将在返校后选修，以达到毕业要求，否则由此引起的后果由本人负责。</w:t>
            </w:r>
          </w:p>
          <w:p w:rsidR="0074360A" w:rsidRPr="0074360A" w:rsidRDefault="0074360A" w:rsidP="008D7836">
            <w:pPr>
              <w:spacing w:line="340" w:lineRule="exact"/>
              <w:rPr>
                <w:rFonts w:hint="eastAsia"/>
                <w:sz w:val="18"/>
                <w:szCs w:val="18"/>
              </w:rPr>
            </w:pPr>
            <w:r w:rsidRPr="0074360A">
              <w:rPr>
                <w:rFonts w:hint="eastAsia"/>
                <w:sz w:val="18"/>
                <w:szCs w:val="18"/>
              </w:rPr>
              <w:t>4</w:t>
            </w:r>
            <w:r w:rsidRPr="0074360A">
              <w:rPr>
                <w:rFonts w:hint="eastAsia"/>
                <w:sz w:val="18"/>
                <w:szCs w:val="18"/>
              </w:rPr>
              <w:t>、参加双学位项目的本科生，交流学习一学年后若不能达到中国科学技术大学学士毕业要求，由此引起的后果由学生本人承担。</w:t>
            </w:r>
          </w:p>
          <w:p w:rsidR="0074360A" w:rsidRPr="0074360A" w:rsidRDefault="0074360A" w:rsidP="008D7836">
            <w:pPr>
              <w:spacing w:line="340" w:lineRule="exact"/>
              <w:ind w:firstLineChars="2600" w:firstLine="5460"/>
              <w:rPr>
                <w:rFonts w:hint="eastAsia"/>
                <w:szCs w:val="21"/>
              </w:rPr>
            </w:pPr>
            <w:r w:rsidRPr="0074360A">
              <w:rPr>
                <w:rFonts w:hint="eastAsia"/>
                <w:szCs w:val="21"/>
              </w:rPr>
              <w:t>学生签字：</w:t>
            </w:r>
            <w:r w:rsidRPr="0074360A">
              <w:rPr>
                <w:rFonts w:hint="eastAsia"/>
                <w:szCs w:val="21"/>
              </w:rPr>
              <w:t xml:space="preserve">                          </w:t>
            </w:r>
            <w:r w:rsidRPr="0074360A">
              <w:rPr>
                <w:rFonts w:hint="eastAsia"/>
                <w:szCs w:val="21"/>
              </w:rPr>
              <w:t>年</w:t>
            </w:r>
            <w:r w:rsidRPr="0074360A">
              <w:rPr>
                <w:rFonts w:hint="eastAsia"/>
                <w:szCs w:val="21"/>
              </w:rPr>
              <w:t xml:space="preserve">   </w:t>
            </w:r>
            <w:r w:rsidRPr="0074360A">
              <w:rPr>
                <w:rFonts w:hint="eastAsia"/>
                <w:szCs w:val="21"/>
              </w:rPr>
              <w:t>月</w:t>
            </w:r>
            <w:r w:rsidRPr="0074360A">
              <w:rPr>
                <w:rFonts w:hint="eastAsia"/>
                <w:szCs w:val="21"/>
              </w:rPr>
              <w:t xml:space="preserve">   </w:t>
            </w:r>
            <w:r w:rsidRPr="0074360A">
              <w:rPr>
                <w:rFonts w:hint="eastAsia"/>
                <w:szCs w:val="21"/>
              </w:rPr>
              <w:t>日</w:t>
            </w:r>
          </w:p>
        </w:tc>
      </w:tr>
      <w:tr w:rsidR="0074360A" w:rsidTr="008D7836">
        <w:trPr>
          <w:cantSplit/>
          <w:trHeight w:hRule="exact" w:val="801"/>
          <w:jc w:val="center"/>
        </w:trPr>
        <w:tc>
          <w:tcPr>
            <w:tcW w:w="5280" w:type="dxa"/>
            <w:gridSpan w:val="6"/>
            <w:tcBorders>
              <w:top w:val="thinThickThinSmallGap" w:sz="12" w:space="0" w:color="auto"/>
              <w:left w:val="single" w:sz="12" w:space="0" w:color="auto"/>
              <w:right w:val="thinThickThinMediumGap" w:sz="12" w:space="0" w:color="auto"/>
            </w:tcBorders>
            <w:vAlign w:val="center"/>
          </w:tcPr>
          <w:p w:rsidR="0074360A" w:rsidRPr="0074360A" w:rsidRDefault="0074360A" w:rsidP="008D7836">
            <w:pPr>
              <w:adjustRightInd w:val="0"/>
              <w:snapToGrid w:val="0"/>
              <w:jc w:val="center"/>
              <w:rPr>
                <w:rFonts w:ascii="楷体_GB2312" w:eastAsia="楷体_GB2312" w:hint="eastAsia"/>
                <w:b/>
                <w:bCs/>
                <w:szCs w:val="21"/>
              </w:rPr>
            </w:pPr>
            <w:r w:rsidRPr="0074360A">
              <w:rPr>
                <w:rFonts w:ascii="楷体_GB2312" w:eastAsia="楷体_GB2312" w:hint="eastAsia"/>
                <w:b/>
                <w:bCs/>
                <w:szCs w:val="21"/>
              </w:rPr>
              <w:t>选修的交流学习接收单位课程</w:t>
            </w:r>
          </w:p>
        </w:tc>
        <w:tc>
          <w:tcPr>
            <w:tcW w:w="5573" w:type="dxa"/>
            <w:gridSpan w:val="6"/>
            <w:tcBorders>
              <w:top w:val="thinThickThinSmallGap" w:sz="12" w:space="0" w:color="auto"/>
              <w:left w:val="thinThickThinMediumGap" w:sz="12" w:space="0" w:color="auto"/>
              <w:right w:val="single" w:sz="12" w:space="0" w:color="auto"/>
            </w:tcBorders>
            <w:vAlign w:val="center"/>
          </w:tcPr>
          <w:p w:rsidR="0074360A" w:rsidRPr="0074360A" w:rsidRDefault="0074360A" w:rsidP="008D7836">
            <w:pPr>
              <w:adjustRightInd w:val="0"/>
              <w:snapToGrid w:val="0"/>
              <w:jc w:val="center"/>
              <w:rPr>
                <w:rFonts w:ascii="楷体_GB2312" w:eastAsia="楷体_GB2312" w:hint="eastAsia"/>
                <w:b/>
                <w:bCs/>
                <w:szCs w:val="21"/>
              </w:rPr>
            </w:pPr>
            <w:r w:rsidRPr="0074360A">
              <w:rPr>
                <w:rFonts w:ascii="楷体_GB2312" w:eastAsia="楷体_GB2312" w:hint="eastAsia"/>
                <w:b/>
                <w:bCs/>
                <w:szCs w:val="21"/>
              </w:rPr>
              <w:t>相应被替代的本校课程</w:t>
            </w:r>
          </w:p>
        </w:tc>
      </w:tr>
      <w:tr w:rsidR="0074360A" w:rsidTr="008D7836">
        <w:trPr>
          <w:trHeight w:val="412"/>
          <w:jc w:val="center"/>
        </w:trPr>
        <w:tc>
          <w:tcPr>
            <w:tcW w:w="1454" w:type="dxa"/>
            <w:gridSpan w:val="2"/>
            <w:tcBorders>
              <w:left w:val="single" w:sz="12" w:space="0" w:color="auto"/>
            </w:tcBorders>
            <w:vAlign w:val="center"/>
          </w:tcPr>
          <w:p w:rsidR="0074360A" w:rsidRPr="0074360A" w:rsidRDefault="0074360A" w:rsidP="008D7836">
            <w:pPr>
              <w:spacing w:line="340" w:lineRule="exact"/>
              <w:jc w:val="center"/>
              <w:rPr>
                <w:rFonts w:hint="eastAsia"/>
                <w:szCs w:val="21"/>
              </w:rPr>
            </w:pPr>
            <w:r w:rsidRPr="0074360A">
              <w:rPr>
                <w:rFonts w:hint="eastAsia"/>
                <w:szCs w:val="21"/>
              </w:rPr>
              <w:t>课号</w:t>
            </w:r>
          </w:p>
        </w:tc>
        <w:tc>
          <w:tcPr>
            <w:tcW w:w="3304" w:type="dxa"/>
            <w:gridSpan w:val="3"/>
            <w:vAlign w:val="center"/>
          </w:tcPr>
          <w:p w:rsidR="0074360A" w:rsidRPr="0074360A" w:rsidRDefault="0074360A" w:rsidP="008D7836">
            <w:pPr>
              <w:spacing w:line="340" w:lineRule="exact"/>
              <w:jc w:val="center"/>
              <w:rPr>
                <w:rFonts w:hint="eastAsia"/>
                <w:szCs w:val="21"/>
              </w:rPr>
            </w:pPr>
            <w:r w:rsidRPr="0074360A">
              <w:rPr>
                <w:rFonts w:hint="eastAsia"/>
                <w:szCs w:val="21"/>
              </w:rPr>
              <w:t>课程名称</w:t>
            </w:r>
          </w:p>
        </w:tc>
        <w:tc>
          <w:tcPr>
            <w:tcW w:w="522" w:type="dxa"/>
            <w:tcBorders>
              <w:right w:val="thinThickThinMediumGap" w:sz="12" w:space="0" w:color="auto"/>
            </w:tcBorders>
            <w:vAlign w:val="center"/>
          </w:tcPr>
          <w:p w:rsidR="0074360A" w:rsidRPr="0074360A" w:rsidRDefault="0074360A" w:rsidP="008D7836">
            <w:pPr>
              <w:spacing w:line="340" w:lineRule="exact"/>
              <w:jc w:val="center"/>
              <w:rPr>
                <w:rFonts w:hint="eastAsia"/>
                <w:szCs w:val="21"/>
              </w:rPr>
            </w:pPr>
            <w:r w:rsidRPr="0074360A">
              <w:rPr>
                <w:rFonts w:hint="eastAsia"/>
                <w:szCs w:val="21"/>
              </w:rPr>
              <w:t>学分</w:t>
            </w:r>
          </w:p>
        </w:tc>
        <w:tc>
          <w:tcPr>
            <w:tcW w:w="1179" w:type="dxa"/>
            <w:tcBorders>
              <w:left w:val="thinThickThinMediumGap" w:sz="12" w:space="0" w:color="auto"/>
            </w:tcBorders>
            <w:vAlign w:val="center"/>
          </w:tcPr>
          <w:p w:rsidR="0074360A" w:rsidRPr="0074360A" w:rsidRDefault="0074360A" w:rsidP="008D7836">
            <w:pPr>
              <w:spacing w:line="340" w:lineRule="exact"/>
              <w:jc w:val="center"/>
              <w:rPr>
                <w:rFonts w:hint="eastAsia"/>
                <w:szCs w:val="21"/>
              </w:rPr>
            </w:pPr>
            <w:r w:rsidRPr="0074360A">
              <w:rPr>
                <w:rFonts w:hint="eastAsia"/>
                <w:szCs w:val="21"/>
              </w:rPr>
              <w:t>课号</w:t>
            </w:r>
          </w:p>
        </w:tc>
        <w:tc>
          <w:tcPr>
            <w:tcW w:w="3210" w:type="dxa"/>
            <w:gridSpan w:val="3"/>
            <w:vAlign w:val="center"/>
          </w:tcPr>
          <w:p w:rsidR="0074360A" w:rsidRPr="0074360A" w:rsidRDefault="0074360A" w:rsidP="008D7836">
            <w:pPr>
              <w:spacing w:line="340" w:lineRule="exact"/>
              <w:jc w:val="center"/>
              <w:rPr>
                <w:rFonts w:hint="eastAsia"/>
                <w:szCs w:val="21"/>
              </w:rPr>
            </w:pPr>
            <w:r w:rsidRPr="0074360A">
              <w:rPr>
                <w:rFonts w:hint="eastAsia"/>
                <w:szCs w:val="21"/>
              </w:rPr>
              <w:t>课程名称</w:t>
            </w:r>
          </w:p>
        </w:tc>
        <w:tc>
          <w:tcPr>
            <w:tcW w:w="476" w:type="dxa"/>
            <w:vAlign w:val="center"/>
          </w:tcPr>
          <w:p w:rsidR="0074360A" w:rsidRPr="0074360A" w:rsidRDefault="0074360A" w:rsidP="008D7836">
            <w:pPr>
              <w:spacing w:line="340" w:lineRule="exact"/>
              <w:jc w:val="center"/>
              <w:rPr>
                <w:rFonts w:hint="eastAsia"/>
                <w:szCs w:val="21"/>
              </w:rPr>
            </w:pPr>
            <w:r w:rsidRPr="0074360A">
              <w:rPr>
                <w:rFonts w:hint="eastAsia"/>
                <w:szCs w:val="21"/>
              </w:rPr>
              <w:t>学分</w:t>
            </w:r>
          </w:p>
        </w:tc>
        <w:tc>
          <w:tcPr>
            <w:tcW w:w="708" w:type="dxa"/>
            <w:tcBorders>
              <w:right w:val="single" w:sz="12" w:space="0" w:color="auto"/>
            </w:tcBorders>
            <w:vAlign w:val="center"/>
          </w:tcPr>
          <w:p w:rsidR="0074360A" w:rsidRPr="0074360A" w:rsidRDefault="0074360A" w:rsidP="008D7836">
            <w:pPr>
              <w:spacing w:line="340" w:lineRule="exact"/>
              <w:jc w:val="center"/>
              <w:rPr>
                <w:rFonts w:hint="eastAsia"/>
                <w:szCs w:val="21"/>
              </w:rPr>
            </w:pPr>
            <w:r w:rsidRPr="0074360A">
              <w:rPr>
                <w:rFonts w:hint="eastAsia"/>
                <w:szCs w:val="21"/>
              </w:rPr>
              <w:t>审核结果</w:t>
            </w:r>
          </w:p>
        </w:tc>
      </w:tr>
      <w:tr w:rsidR="0074360A" w:rsidTr="008D7836">
        <w:trPr>
          <w:trHeight w:hRule="exact" w:val="397"/>
          <w:jc w:val="center"/>
        </w:trPr>
        <w:tc>
          <w:tcPr>
            <w:tcW w:w="1454" w:type="dxa"/>
            <w:gridSpan w:val="2"/>
            <w:tcBorders>
              <w:left w:val="single" w:sz="12" w:space="0" w:color="auto"/>
            </w:tcBorders>
            <w:vAlign w:val="center"/>
          </w:tcPr>
          <w:p w:rsidR="0074360A" w:rsidRPr="0074360A" w:rsidRDefault="0074360A" w:rsidP="008D7836">
            <w:pPr>
              <w:spacing w:line="320" w:lineRule="exact"/>
              <w:jc w:val="center"/>
              <w:rPr>
                <w:rFonts w:hint="eastAsia"/>
                <w:szCs w:val="21"/>
              </w:rPr>
            </w:pPr>
          </w:p>
        </w:tc>
        <w:tc>
          <w:tcPr>
            <w:tcW w:w="3304" w:type="dxa"/>
            <w:gridSpan w:val="3"/>
            <w:vAlign w:val="center"/>
          </w:tcPr>
          <w:p w:rsidR="0074360A" w:rsidRPr="0074360A" w:rsidRDefault="0074360A" w:rsidP="008D7836">
            <w:pPr>
              <w:spacing w:line="320" w:lineRule="exact"/>
              <w:rPr>
                <w:rFonts w:hint="eastAsia"/>
                <w:szCs w:val="21"/>
              </w:rPr>
            </w:pPr>
          </w:p>
        </w:tc>
        <w:tc>
          <w:tcPr>
            <w:tcW w:w="522" w:type="dxa"/>
            <w:tcBorders>
              <w:righ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1179" w:type="dxa"/>
            <w:tcBorders>
              <w:lef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3210" w:type="dxa"/>
            <w:gridSpan w:val="3"/>
            <w:vAlign w:val="center"/>
          </w:tcPr>
          <w:p w:rsidR="0074360A" w:rsidRPr="0074360A" w:rsidRDefault="0074360A" w:rsidP="008D7836">
            <w:pPr>
              <w:spacing w:line="320" w:lineRule="exact"/>
              <w:rPr>
                <w:rFonts w:hint="eastAsia"/>
                <w:szCs w:val="21"/>
              </w:rPr>
            </w:pPr>
          </w:p>
        </w:tc>
        <w:tc>
          <w:tcPr>
            <w:tcW w:w="476" w:type="dxa"/>
            <w:vAlign w:val="center"/>
          </w:tcPr>
          <w:p w:rsidR="0074360A" w:rsidRPr="0074360A" w:rsidRDefault="0074360A" w:rsidP="008D7836">
            <w:pPr>
              <w:spacing w:line="320" w:lineRule="exact"/>
              <w:rPr>
                <w:rFonts w:hint="eastAsia"/>
                <w:szCs w:val="21"/>
              </w:rPr>
            </w:pPr>
          </w:p>
        </w:tc>
        <w:tc>
          <w:tcPr>
            <w:tcW w:w="708" w:type="dxa"/>
            <w:tcBorders>
              <w:right w:val="single" w:sz="12" w:space="0" w:color="auto"/>
            </w:tcBorders>
            <w:vAlign w:val="center"/>
          </w:tcPr>
          <w:p w:rsidR="0074360A" w:rsidRPr="0074360A" w:rsidRDefault="0074360A" w:rsidP="008D7836">
            <w:pPr>
              <w:spacing w:line="320" w:lineRule="exact"/>
              <w:jc w:val="center"/>
              <w:rPr>
                <w:rFonts w:hint="eastAsia"/>
                <w:szCs w:val="21"/>
              </w:rPr>
            </w:pPr>
          </w:p>
        </w:tc>
      </w:tr>
      <w:tr w:rsidR="0074360A" w:rsidTr="008D7836">
        <w:trPr>
          <w:trHeight w:hRule="exact" w:val="397"/>
          <w:jc w:val="center"/>
        </w:trPr>
        <w:tc>
          <w:tcPr>
            <w:tcW w:w="1454" w:type="dxa"/>
            <w:gridSpan w:val="2"/>
            <w:tcBorders>
              <w:left w:val="single" w:sz="12" w:space="0" w:color="auto"/>
            </w:tcBorders>
            <w:vAlign w:val="center"/>
          </w:tcPr>
          <w:p w:rsidR="0074360A" w:rsidRPr="0074360A" w:rsidRDefault="0074360A" w:rsidP="008D7836">
            <w:pPr>
              <w:spacing w:line="320" w:lineRule="exact"/>
              <w:jc w:val="center"/>
              <w:rPr>
                <w:rFonts w:hint="eastAsia"/>
                <w:szCs w:val="21"/>
              </w:rPr>
            </w:pPr>
          </w:p>
        </w:tc>
        <w:tc>
          <w:tcPr>
            <w:tcW w:w="3304" w:type="dxa"/>
            <w:gridSpan w:val="3"/>
            <w:vAlign w:val="center"/>
          </w:tcPr>
          <w:p w:rsidR="0074360A" w:rsidRPr="0074360A" w:rsidRDefault="0074360A" w:rsidP="008D7836">
            <w:pPr>
              <w:spacing w:line="320" w:lineRule="exact"/>
              <w:rPr>
                <w:rFonts w:hint="eastAsia"/>
                <w:szCs w:val="21"/>
              </w:rPr>
            </w:pPr>
          </w:p>
        </w:tc>
        <w:tc>
          <w:tcPr>
            <w:tcW w:w="522" w:type="dxa"/>
            <w:tcBorders>
              <w:righ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1179" w:type="dxa"/>
            <w:tcBorders>
              <w:lef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3210" w:type="dxa"/>
            <w:gridSpan w:val="3"/>
            <w:vAlign w:val="center"/>
          </w:tcPr>
          <w:p w:rsidR="0074360A" w:rsidRPr="0074360A" w:rsidRDefault="0074360A" w:rsidP="008D7836">
            <w:pPr>
              <w:spacing w:line="320" w:lineRule="exact"/>
              <w:rPr>
                <w:rFonts w:hint="eastAsia"/>
                <w:szCs w:val="21"/>
              </w:rPr>
            </w:pPr>
          </w:p>
        </w:tc>
        <w:tc>
          <w:tcPr>
            <w:tcW w:w="476" w:type="dxa"/>
            <w:vAlign w:val="center"/>
          </w:tcPr>
          <w:p w:rsidR="0074360A" w:rsidRPr="0074360A" w:rsidRDefault="0074360A" w:rsidP="008D7836">
            <w:pPr>
              <w:spacing w:line="320" w:lineRule="exact"/>
              <w:rPr>
                <w:rFonts w:hint="eastAsia"/>
                <w:szCs w:val="21"/>
              </w:rPr>
            </w:pPr>
          </w:p>
        </w:tc>
        <w:tc>
          <w:tcPr>
            <w:tcW w:w="708" w:type="dxa"/>
            <w:tcBorders>
              <w:right w:val="single" w:sz="12" w:space="0" w:color="auto"/>
            </w:tcBorders>
            <w:vAlign w:val="center"/>
          </w:tcPr>
          <w:p w:rsidR="0074360A" w:rsidRPr="0074360A" w:rsidRDefault="0074360A" w:rsidP="008D7836">
            <w:pPr>
              <w:spacing w:line="320" w:lineRule="exact"/>
              <w:jc w:val="center"/>
              <w:rPr>
                <w:rFonts w:hint="eastAsia"/>
                <w:szCs w:val="21"/>
              </w:rPr>
            </w:pPr>
          </w:p>
        </w:tc>
      </w:tr>
      <w:tr w:rsidR="0074360A" w:rsidTr="008D7836">
        <w:trPr>
          <w:trHeight w:hRule="exact" w:val="397"/>
          <w:jc w:val="center"/>
        </w:trPr>
        <w:tc>
          <w:tcPr>
            <w:tcW w:w="1454" w:type="dxa"/>
            <w:gridSpan w:val="2"/>
            <w:tcBorders>
              <w:left w:val="single" w:sz="12" w:space="0" w:color="auto"/>
            </w:tcBorders>
            <w:vAlign w:val="center"/>
          </w:tcPr>
          <w:p w:rsidR="0074360A" w:rsidRPr="0074360A" w:rsidRDefault="0074360A" w:rsidP="008D7836">
            <w:pPr>
              <w:spacing w:line="320" w:lineRule="exact"/>
              <w:jc w:val="center"/>
              <w:rPr>
                <w:rFonts w:hint="eastAsia"/>
                <w:szCs w:val="21"/>
              </w:rPr>
            </w:pPr>
          </w:p>
        </w:tc>
        <w:tc>
          <w:tcPr>
            <w:tcW w:w="3304" w:type="dxa"/>
            <w:gridSpan w:val="3"/>
            <w:vAlign w:val="center"/>
          </w:tcPr>
          <w:p w:rsidR="0074360A" w:rsidRPr="0074360A" w:rsidRDefault="0074360A" w:rsidP="008D7836">
            <w:pPr>
              <w:spacing w:line="320" w:lineRule="exact"/>
              <w:rPr>
                <w:rFonts w:hint="eastAsia"/>
                <w:szCs w:val="21"/>
              </w:rPr>
            </w:pPr>
          </w:p>
        </w:tc>
        <w:tc>
          <w:tcPr>
            <w:tcW w:w="522" w:type="dxa"/>
            <w:tcBorders>
              <w:righ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1179" w:type="dxa"/>
            <w:tcBorders>
              <w:lef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3210" w:type="dxa"/>
            <w:gridSpan w:val="3"/>
            <w:vAlign w:val="center"/>
          </w:tcPr>
          <w:p w:rsidR="0074360A" w:rsidRPr="0074360A" w:rsidRDefault="0074360A" w:rsidP="008D7836">
            <w:pPr>
              <w:spacing w:line="320" w:lineRule="exact"/>
              <w:rPr>
                <w:rFonts w:hint="eastAsia"/>
                <w:szCs w:val="21"/>
              </w:rPr>
            </w:pPr>
          </w:p>
        </w:tc>
        <w:tc>
          <w:tcPr>
            <w:tcW w:w="476" w:type="dxa"/>
            <w:vAlign w:val="center"/>
          </w:tcPr>
          <w:p w:rsidR="0074360A" w:rsidRPr="0074360A" w:rsidRDefault="0074360A" w:rsidP="008D7836">
            <w:pPr>
              <w:spacing w:line="320" w:lineRule="exact"/>
              <w:rPr>
                <w:rFonts w:hint="eastAsia"/>
                <w:szCs w:val="21"/>
              </w:rPr>
            </w:pPr>
          </w:p>
        </w:tc>
        <w:tc>
          <w:tcPr>
            <w:tcW w:w="708" w:type="dxa"/>
            <w:tcBorders>
              <w:right w:val="single" w:sz="12" w:space="0" w:color="auto"/>
            </w:tcBorders>
            <w:vAlign w:val="center"/>
          </w:tcPr>
          <w:p w:rsidR="0074360A" w:rsidRPr="0074360A" w:rsidRDefault="0074360A" w:rsidP="008D7836">
            <w:pPr>
              <w:spacing w:line="320" w:lineRule="exact"/>
              <w:jc w:val="center"/>
              <w:rPr>
                <w:rFonts w:hint="eastAsia"/>
                <w:szCs w:val="21"/>
              </w:rPr>
            </w:pPr>
          </w:p>
        </w:tc>
      </w:tr>
      <w:tr w:rsidR="0074360A" w:rsidTr="008D7836">
        <w:trPr>
          <w:trHeight w:hRule="exact" w:val="397"/>
          <w:jc w:val="center"/>
        </w:trPr>
        <w:tc>
          <w:tcPr>
            <w:tcW w:w="1454" w:type="dxa"/>
            <w:gridSpan w:val="2"/>
            <w:tcBorders>
              <w:left w:val="single" w:sz="12" w:space="0" w:color="auto"/>
            </w:tcBorders>
            <w:vAlign w:val="center"/>
          </w:tcPr>
          <w:p w:rsidR="0074360A" w:rsidRPr="0074360A" w:rsidRDefault="0074360A" w:rsidP="008D7836">
            <w:pPr>
              <w:spacing w:line="320" w:lineRule="exact"/>
              <w:jc w:val="center"/>
              <w:rPr>
                <w:rFonts w:hint="eastAsia"/>
                <w:szCs w:val="21"/>
              </w:rPr>
            </w:pPr>
          </w:p>
        </w:tc>
        <w:tc>
          <w:tcPr>
            <w:tcW w:w="3304" w:type="dxa"/>
            <w:gridSpan w:val="3"/>
            <w:vAlign w:val="center"/>
          </w:tcPr>
          <w:p w:rsidR="0074360A" w:rsidRPr="0074360A" w:rsidRDefault="0074360A" w:rsidP="008D7836">
            <w:pPr>
              <w:spacing w:line="320" w:lineRule="exact"/>
              <w:rPr>
                <w:rFonts w:hint="eastAsia"/>
                <w:szCs w:val="21"/>
              </w:rPr>
            </w:pPr>
          </w:p>
        </w:tc>
        <w:tc>
          <w:tcPr>
            <w:tcW w:w="522" w:type="dxa"/>
            <w:tcBorders>
              <w:righ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1179" w:type="dxa"/>
            <w:tcBorders>
              <w:lef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3210" w:type="dxa"/>
            <w:gridSpan w:val="3"/>
            <w:vAlign w:val="center"/>
          </w:tcPr>
          <w:p w:rsidR="0074360A" w:rsidRPr="0074360A" w:rsidRDefault="0074360A" w:rsidP="008D7836">
            <w:pPr>
              <w:spacing w:line="320" w:lineRule="exact"/>
              <w:rPr>
                <w:rFonts w:hint="eastAsia"/>
                <w:szCs w:val="21"/>
              </w:rPr>
            </w:pPr>
          </w:p>
        </w:tc>
        <w:tc>
          <w:tcPr>
            <w:tcW w:w="476" w:type="dxa"/>
            <w:vAlign w:val="center"/>
          </w:tcPr>
          <w:p w:rsidR="0074360A" w:rsidRPr="0074360A" w:rsidRDefault="0074360A" w:rsidP="008D7836">
            <w:pPr>
              <w:spacing w:line="320" w:lineRule="exact"/>
              <w:rPr>
                <w:rFonts w:hint="eastAsia"/>
                <w:szCs w:val="21"/>
              </w:rPr>
            </w:pPr>
          </w:p>
        </w:tc>
        <w:tc>
          <w:tcPr>
            <w:tcW w:w="708" w:type="dxa"/>
            <w:tcBorders>
              <w:right w:val="single" w:sz="12" w:space="0" w:color="auto"/>
            </w:tcBorders>
            <w:vAlign w:val="center"/>
          </w:tcPr>
          <w:p w:rsidR="0074360A" w:rsidRPr="0074360A" w:rsidRDefault="0074360A" w:rsidP="008D7836">
            <w:pPr>
              <w:spacing w:line="320" w:lineRule="exact"/>
              <w:jc w:val="center"/>
              <w:rPr>
                <w:rFonts w:hint="eastAsia"/>
                <w:szCs w:val="21"/>
              </w:rPr>
            </w:pPr>
          </w:p>
        </w:tc>
      </w:tr>
      <w:tr w:rsidR="0074360A" w:rsidTr="008D7836">
        <w:trPr>
          <w:trHeight w:hRule="exact" w:val="397"/>
          <w:jc w:val="center"/>
        </w:trPr>
        <w:tc>
          <w:tcPr>
            <w:tcW w:w="1454" w:type="dxa"/>
            <w:gridSpan w:val="2"/>
            <w:tcBorders>
              <w:left w:val="single" w:sz="12" w:space="0" w:color="auto"/>
            </w:tcBorders>
            <w:vAlign w:val="center"/>
          </w:tcPr>
          <w:p w:rsidR="0074360A" w:rsidRPr="0074360A" w:rsidRDefault="0074360A" w:rsidP="008D7836">
            <w:pPr>
              <w:spacing w:line="320" w:lineRule="exact"/>
              <w:jc w:val="center"/>
              <w:rPr>
                <w:rFonts w:hint="eastAsia"/>
                <w:szCs w:val="21"/>
              </w:rPr>
            </w:pPr>
          </w:p>
        </w:tc>
        <w:tc>
          <w:tcPr>
            <w:tcW w:w="3304" w:type="dxa"/>
            <w:gridSpan w:val="3"/>
            <w:vAlign w:val="center"/>
          </w:tcPr>
          <w:p w:rsidR="0074360A" w:rsidRPr="0074360A" w:rsidRDefault="0074360A" w:rsidP="008D7836">
            <w:pPr>
              <w:spacing w:line="320" w:lineRule="exact"/>
              <w:rPr>
                <w:rFonts w:hint="eastAsia"/>
                <w:szCs w:val="21"/>
              </w:rPr>
            </w:pPr>
          </w:p>
        </w:tc>
        <w:tc>
          <w:tcPr>
            <w:tcW w:w="522" w:type="dxa"/>
            <w:tcBorders>
              <w:righ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1179" w:type="dxa"/>
            <w:tcBorders>
              <w:lef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3210" w:type="dxa"/>
            <w:gridSpan w:val="3"/>
            <w:vAlign w:val="center"/>
          </w:tcPr>
          <w:p w:rsidR="0074360A" w:rsidRPr="0074360A" w:rsidRDefault="0074360A" w:rsidP="008D7836">
            <w:pPr>
              <w:spacing w:line="320" w:lineRule="exact"/>
              <w:rPr>
                <w:rFonts w:hint="eastAsia"/>
                <w:szCs w:val="21"/>
              </w:rPr>
            </w:pPr>
          </w:p>
        </w:tc>
        <w:tc>
          <w:tcPr>
            <w:tcW w:w="476" w:type="dxa"/>
            <w:vAlign w:val="center"/>
          </w:tcPr>
          <w:p w:rsidR="0074360A" w:rsidRPr="0074360A" w:rsidRDefault="0074360A" w:rsidP="008D7836">
            <w:pPr>
              <w:spacing w:line="320" w:lineRule="exact"/>
              <w:rPr>
                <w:rFonts w:hint="eastAsia"/>
                <w:szCs w:val="21"/>
              </w:rPr>
            </w:pPr>
          </w:p>
        </w:tc>
        <w:tc>
          <w:tcPr>
            <w:tcW w:w="708" w:type="dxa"/>
            <w:tcBorders>
              <w:right w:val="single" w:sz="12" w:space="0" w:color="auto"/>
            </w:tcBorders>
            <w:vAlign w:val="center"/>
          </w:tcPr>
          <w:p w:rsidR="0074360A" w:rsidRPr="0074360A" w:rsidRDefault="0074360A" w:rsidP="008D7836">
            <w:pPr>
              <w:spacing w:line="320" w:lineRule="exact"/>
              <w:jc w:val="center"/>
              <w:rPr>
                <w:rFonts w:hint="eastAsia"/>
                <w:szCs w:val="21"/>
              </w:rPr>
            </w:pPr>
          </w:p>
        </w:tc>
      </w:tr>
      <w:tr w:rsidR="0074360A" w:rsidTr="008D7836">
        <w:trPr>
          <w:trHeight w:hRule="exact" w:val="397"/>
          <w:jc w:val="center"/>
        </w:trPr>
        <w:tc>
          <w:tcPr>
            <w:tcW w:w="1454" w:type="dxa"/>
            <w:gridSpan w:val="2"/>
            <w:tcBorders>
              <w:left w:val="single" w:sz="12" w:space="0" w:color="auto"/>
            </w:tcBorders>
            <w:vAlign w:val="center"/>
          </w:tcPr>
          <w:p w:rsidR="0074360A" w:rsidRPr="0074360A" w:rsidRDefault="0074360A" w:rsidP="008D7836">
            <w:pPr>
              <w:spacing w:line="320" w:lineRule="exact"/>
              <w:jc w:val="center"/>
              <w:rPr>
                <w:rFonts w:hint="eastAsia"/>
                <w:szCs w:val="21"/>
              </w:rPr>
            </w:pPr>
          </w:p>
        </w:tc>
        <w:tc>
          <w:tcPr>
            <w:tcW w:w="3304" w:type="dxa"/>
            <w:gridSpan w:val="3"/>
            <w:vAlign w:val="center"/>
          </w:tcPr>
          <w:p w:rsidR="0074360A" w:rsidRPr="0074360A" w:rsidRDefault="0074360A" w:rsidP="008D7836">
            <w:pPr>
              <w:spacing w:line="320" w:lineRule="exact"/>
              <w:rPr>
                <w:rFonts w:hint="eastAsia"/>
                <w:szCs w:val="21"/>
              </w:rPr>
            </w:pPr>
          </w:p>
        </w:tc>
        <w:tc>
          <w:tcPr>
            <w:tcW w:w="522" w:type="dxa"/>
            <w:tcBorders>
              <w:righ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1179" w:type="dxa"/>
            <w:tcBorders>
              <w:lef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3210" w:type="dxa"/>
            <w:gridSpan w:val="3"/>
            <w:vAlign w:val="center"/>
          </w:tcPr>
          <w:p w:rsidR="0074360A" w:rsidRPr="0074360A" w:rsidRDefault="0074360A" w:rsidP="008D7836">
            <w:pPr>
              <w:spacing w:line="320" w:lineRule="exact"/>
              <w:rPr>
                <w:rFonts w:hint="eastAsia"/>
                <w:szCs w:val="21"/>
              </w:rPr>
            </w:pPr>
          </w:p>
        </w:tc>
        <w:tc>
          <w:tcPr>
            <w:tcW w:w="476" w:type="dxa"/>
            <w:vAlign w:val="center"/>
          </w:tcPr>
          <w:p w:rsidR="0074360A" w:rsidRPr="0074360A" w:rsidRDefault="0074360A" w:rsidP="008D7836">
            <w:pPr>
              <w:spacing w:line="320" w:lineRule="exact"/>
              <w:rPr>
                <w:rFonts w:hint="eastAsia"/>
                <w:szCs w:val="21"/>
              </w:rPr>
            </w:pPr>
          </w:p>
        </w:tc>
        <w:tc>
          <w:tcPr>
            <w:tcW w:w="708" w:type="dxa"/>
            <w:tcBorders>
              <w:right w:val="single" w:sz="12" w:space="0" w:color="auto"/>
            </w:tcBorders>
            <w:vAlign w:val="center"/>
          </w:tcPr>
          <w:p w:rsidR="0074360A" w:rsidRPr="0074360A" w:rsidRDefault="0074360A" w:rsidP="008D7836">
            <w:pPr>
              <w:spacing w:line="320" w:lineRule="exact"/>
              <w:jc w:val="center"/>
              <w:rPr>
                <w:rFonts w:hint="eastAsia"/>
                <w:szCs w:val="21"/>
              </w:rPr>
            </w:pPr>
          </w:p>
        </w:tc>
      </w:tr>
      <w:tr w:rsidR="0074360A" w:rsidTr="008D7836">
        <w:trPr>
          <w:trHeight w:hRule="exact" w:val="397"/>
          <w:jc w:val="center"/>
        </w:trPr>
        <w:tc>
          <w:tcPr>
            <w:tcW w:w="1454" w:type="dxa"/>
            <w:gridSpan w:val="2"/>
            <w:tcBorders>
              <w:left w:val="single" w:sz="12" w:space="0" w:color="auto"/>
            </w:tcBorders>
            <w:vAlign w:val="center"/>
          </w:tcPr>
          <w:p w:rsidR="0074360A" w:rsidRPr="0074360A" w:rsidRDefault="0074360A" w:rsidP="008D7836">
            <w:pPr>
              <w:spacing w:line="320" w:lineRule="exact"/>
              <w:jc w:val="center"/>
              <w:rPr>
                <w:rFonts w:hint="eastAsia"/>
                <w:szCs w:val="21"/>
              </w:rPr>
            </w:pPr>
          </w:p>
        </w:tc>
        <w:tc>
          <w:tcPr>
            <w:tcW w:w="3304" w:type="dxa"/>
            <w:gridSpan w:val="3"/>
            <w:vAlign w:val="center"/>
          </w:tcPr>
          <w:p w:rsidR="0074360A" w:rsidRPr="0074360A" w:rsidRDefault="0074360A" w:rsidP="008D7836">
            <w:pPr>
              <w:spacing w:line="320" w:lineRule="exact"/>
              <w:rPr>
                <w:rFonts w:hint="eastAsia"/>
                <w:szCs w:val="21"/>
              </w:rPr>
            </w:pPr>
          </w:p>
        </w:tc>
        <w:tc>
          <w:tcPr>
            <w:tcW w:w="522" w:type="dxa"/>
            <w:tcBorders>
              <w:righ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1179" w:type="dxa"/>
            <w:tcBorders>
              <w:left w:val="thinThickThinMediumGap" w:sz="12" w:space="0" w:color="auto"/>
            </w:tcBorders>
            <w:vAlign w:val="center"/>
          </w:tcPr>
          <w:p w:rsidR="0074360A" w:rsidRPr="0074360A" w:rsidRDefault="0074360A" w:rsidP="008D7836">
            <w:pPr>
              <w:spacing w:line="320" w:lineRule="exact"/>
              <w:jc w:val="center"/>
              <w:rPr>
                <w:rFonts w:hint="eastAsia"/>
                <w:szCs w:val="21"/>
              </w:rPr>
            </w:pPr>
          </w:p>
        </w:tc>
        <w:tc>
          <w:tcPr>
            <w:tcW w:w="3210" w:type="dxa"/>
            <w:gridSpan w:val="3"/>
            <w:vAlign w:val="center"/>
          </w:tcPr>
          <w:p w:rsidR="0074360A" w:rsidRPr="0074360A" w:rsidRDefault="0074360A" w:rsidP="008D7836">
            <w:pPr>
              <w:spacing w:line="320" w:lineRule="exact"/>
              <w:rPr>
                <w:rFonts w:hint="eastAsia"/>
                <w:szCs w:val="21"/>
              </w:rPr>
            </w:pPr>
          </w:p>
        </w:tc>
        <w:tc>
          <w:tcPr>
            <w:tcW w:w="476" w:type="dxa"/>
            <w:vAlign w:val="center"/>
          </w:tcPr>
          <w:p w:rsidR="0074360A" w:rsidRPr="0074360A" w:rsidRDefault="0074360A" w:rsidP="008D7836">
            <w:pPr>
              <w:spacing w:line="320" w:lineRule="exact"/>
              <w:rPr>
                <w:rFonts w:hint="eastAsia"/>
                <w:szCs w:val="21"/>
              </w:rPr>
            </w:pPr>
          </w:p>
        </w:tc>
        <w:tc>
          <w:tcPr>
            <w:tcW w:w="708" w:type="dxa"/>
            <w:tcBorders>
              <w:right w:val="single" w:sz="12" w:space="0" w:color="auto"/>
            </w:tcBorders>
            <w:vAlign w:val="center"/>
          </w:tcPr>
          <w:p w:rsidR="0074360A" w:rsidRPr="0074360A" w:rsidRDefault="0074360A" w:rsidP="008D7836">
            <w:pPr>
              <w:spacing w:line="320" w:lineRule="exact"/>
              <w:jc w:val="center"/>
              <w:rPr>
                <w:rFonts w:hint="eastAsia"/>
                <w:szCs w:val="21"/>
              </w:rPr>
            </w:pPr>
          </w:p>
        </w:tc>
      </w:tr>
      <w:tr w:rsidR="0074360A" w:rsidTr="008D7836">
        <w:trPr>
          <w:trHeight w:val="1015"/>
          <w:jc w:val="center"/>
        </w:trPr>
        <w:tc>
          <w:tcPr>
            <w:tcW w:w="5280" w:type="dxa"/>
            <w:gridSpan w:val="6"/>
            <w:tcBorders>
              <w:left w:val="single" w:sz="12" w:space="0" w:color="auto"/>
              <w:right w:val="thinThickThinMediumGap" w:sz="12" w:space="0" w:color="auto"/>
            </w:tcBorders>
            <w:vAlign w:val="center"/>
          </w:tcPr>
          <w:p w:rsidR="0074360A" w:rsidRPr="0074360A" w:rsidRDefault="0074360A" w:rsidP="008D7836">
            <w:pPr>
              <w:spacing w:line="320" w:lineRule="exact"/>
              <w:rPr>
                <w:rFonts w:ascii="楷体_GB2312" w:eastAsia="楷体_GB2312" w:hint="eastAsia"/>
                <w:b/>
                <w:bCs/>
                <w:szCs w:val="21"/>
              </w:rPr>
            </w:pPr>
            <w:r w:rsidRPr="0074360A">
              <w:rPr>
                <w:rFonts w:ascii="楷体_GB2312" w:eastAsia="楷体_GB2312" w:hint="eastAsia"/>
                <w:b/>
                <w:bCs/>
                <w:szCs w:val="21"/>
              </w:rPr>
              <w:t>交流期间无法修读的必修课名称及学分：</w:t>
            </w:r>
          </w:p>
        </w:tc>
        <w:tc>
          <w:tcPr>
            <w:tcW w:w="5573" w:type="dxa"/>
            <w:gridSpan w:val="6"/>
            <w:tcBorders>
              <w:left w:val="thinThickThinMediumGap" w:sz="12" w:space="0" w:color="auto"/>
              <w:right w:val="single" w:sz="12" w:space="0" w:color="auto"/>
            </w:tcBorders>
            <w:vAlign w:val="center"/>
          </w:tcPr>
          <w:p w:rsidR="0074360A" w:rsidRPr="0074360A" w:rsidRDefault="0074360A" w:rsidP="008D7836">
            <w:pPr>
              <w:widowControl/>
              <w:jc w:val="left"/>
              <w:rPr>
                <w:szCs w:val="21"/>
              </w:rPr>
            </w:pPr>
            <w:r w:rsidRPr="0074360A">
              <w:rPr>
                <w:rFonts w:hint="eastAsia"/>
                <w:szCs w:val="21"/>
              </w:rPr>
              <w:t>注：无替代关系的课程学分将按照本校学时学分比例自</w:t>
            </w:r>
          </w:p>
          <w:p w:rsidR="0074360A" w:rsidRPr="0074360A" w:rsidRDefault="0074360A" w:rsidP="008D7836">
            <w:pPr>
              <w:widowControl/>
              <w:jc w:val="left"/>
              <w:rPr>
                <w:rFonts w:hint="eastAsia"/>
                <w:szCs w:val="21"/>
              </w:rPr>
            </w:pPr>
            <w:r w:rsidRPr="0074360A">
              <w:rPr>
                <w:rFonts w:hint="eastAsia"/>
                <w:szCs w:val="21"/>
              </w:rPr>
              <w:t>动转为自由选修课程学分。</w:t>
            </w:r>
          </w:p>
        </w:tc>
      </w:tr>
      <w:tr w:rsidR="0074360A" w:rsidTr="008D7836">
        <w:trPr>
          <w:trHeight w:val="1957"/>
          <w:jc w:val="center"/>
        </w:trPr>
        <w:tc>
          <w:tcPr>
            <w:tcW w:w="1454" w:type="dxa"/>
            <w:gridSpan w:val="2"/>
            <w:tcBorders>
              <w:top w:val="single" w:sz="4" w:space="0" w:color="auto"/>
              <w:left w:val="single" w:sz="12" w:space="0" w:color="auto"/>
            </w:tcBorders>
            <w:vAlign w:val="center"/>
          </w:tcPr>
          <w:p w:rsidR="0074360A" w:rsidRPr="0074360A" w:rsidRDefault="0074360A" w:rsidP="008D7836">
            <w:pPr>
              <w:spacing w:line="320" w:lineRule="exact"/>
              <w:jc w:val="center"/>
              <w:rPr>
                <w:rFonts w:hint="eastAsia"/>
                <w:szCs w:val="21"/>
              </w:rPr>
            </w:pPr>
            <w:r w:rsidRPr="0074360A">
              <w:rPr>
                <w:rFonts w:hint="eastAsia"/>
                <w:szCs w:val="21"/>
              </w:rPr>
              <w:t>教务处反馈</w:t>
            </w:r>
          </w:p>
          <w:p w:rsidR="0074360A" w:rsidRPr="0074360A" w:rsidRDefault="0074360A" w:rsidP="008D7836">
            <w:pPr>
              <w:spacing w:line="320" w:lineRule="exact"/>
              <w:jc w:val="center"/>
              <w:rPr>
                <w:rFonts w:hint="eastAsia"/>
                <w:szCs w:val="21"/>
              </w:rPr>
            </w:pPr>
            <w:r w:rsidRPr="0074360A">
              <w:rPr>
                <w:rFonts w:hint="eastAsia"/>
                <w:szCs w:val="21"/>
              </w:rPr>
              <w:t>开课单位</w:t>
            </w:r>
          </w:p>
          <w:p w:rsidR="0074360A" w:rsidRPr="0074360A" w:rsidRDefault="0074360A" w:rsidP="008D7836">
            <w:pPr>
              <w:spacing w:line="320" w:lineRule="exact"/>
              <w:jc w:val="center"/>
              <w:rPr>
                <w:rFonts w:hint="eastAsia"/>
                <w:szCs w:val="21"/>
              </w:rPr>
            </w:pPr>
            <w:r w:rsidRPr="0074360A">
              <w:rPr>
                <w:rFonts w:hint="eastAsia"/>
                <w:szCs w:val="21"/>
              </w:rPr>
              <w:t>对替代关的</w:t>
            </w:r>
          </w:p>
          <w:p w:rsidR="0074360A" w:rsidRPr="0074360A" w:rsidRDefault="0074360A" w:rsidP="008D7836">
            <w:pPr>
              <w:spacing w:line="320" w:lineRule="exact"/>
              <w:jc w:val="center"/>
              <w:rPr>
                <w:rFonts w:hint="eastAsia"/>
                <w:szCs w:val="21"/>
              </w:rPr>
            </w:pPr>
            <w:r w:rsidRPr="0074360A">
              <w:rPr>
                <w:rFonts w:hint="eastAsia"/>
                <w:szCs w:val="21"/>
              </w:rPr>
              <w:t>审核意见</w:t>
            </w:r>
          </w:p>
        </w:tc>
        <w:tc>
          <w:tcPr>
            <w:tcW w:w="9399" w:type="dxa"/>
            <w:gridSpan w:val="10"/>
            <w:tcBorders>
              <w:top w:val="single" w:sz="4" w:space="0" w:color="auto"/>
              <w:right w:val="single" w:sz="12" w:space="0" w:color="auto"/>
            </w:tcBorders>
            <w:vAlign w:val="center"/>
          </w:tcPr>
          <w:p w:rsidR="0074360A" w:rsidRPr="0074360A" w:rsidRDefault="0074360A" w:rsidP="008D7836">
            <w:pPr>
              <w:spacing w:line="320" w:lineRule="exact"/>
              <w:rPr>
                <w:rFonts w:hint="eastAsia"/>
                <w:szCs w:val="21"/>
              </w:rPr>
            </w:pPr>
          </w:p>
          <w:p w:rsidR="0074360A" w:rsidRPr="0074360A" w:rsidRDefault="0074360A" w:rsidP="008D7836">
            <w:pPr>
              <w:spacing w:line="320" w:lineRule="exact"/>
              <w:rPr>
                <w:rFonts w:hint="eastAsia"/>
                <w:szCs w:val="21"/>
              </w:rPr>
            </w:pPr>
          </w:p>
          <w:p w:rsidR="0074360A" w:rsidRPr="0074360A" w:rsidRDefault="0074360A" w:rsidP="008D7836">
            <w:pPr>
              <w:spacing w:line="320" w:lineRule="exact"/>
              <w:rPr>
                <w:rFonts w:hint="eastAsia"/>
                <w:szCs w:val="21"/>
              </w:rPr>
            </w:pPr>
            <w:r w:rsidRPr="0074360A">
              <w:rPr>
                <w:rFonts w:hint="eastAsia"/>
                <w:szCs w:val="21"/>
              </w:rPr>
              <w:t>负责人签名：</w:t>
            </w:r>
            <w:r w:rsidRPr="0074360A">
              <w:rPr>
                <w:rFonts w:hint="eastAsia"/>
                <w:szCs w:val="21"/>
              </w:rPr>
              <w:t xml:space="preserve">                   </w:t>
            </w:r>
            <w:r w:rsidRPr="0074360A">
              <w:rPr>
                <w:rFonts w:hint="eastAsia"/>
                <w:szCs w:val="21"/>
              </w:rPr>
              <w:t>日期：</w:t>
            </w:r>
          </w:p>
        </w:tc>
      </w:tr>
    </w:tbl>
    <w:p w:rsidR="0074360A" w:rsidRDefault="0074360A"/>
    <w:p w:rsidR="005B5C80" w:rsidRDefault="005B5C80">
      <w:r>
        <w:rPr>
          <w:rFonts w:hint="eastAsia"/>
        </w:rPr>
        <w:lastRenderedPageBreak/>
        <w:t>附件</w:t>
      </w:r>
      <w:r>
        <w:rPr>
          <w:rFonts w:hint="eastAsia"/>
        </w:rPr>
        <w:t>3</w:t>
      </w:r>
      <w:r>
        <w:rPr>
          <w:rFonts w:hint="eastAsia"/>
        </w:rPr>
        <w:t>：</w:t>
      </w:r>
    </w:p>
    <w:p w:rsidR="005B5C80" w:rsidRDefault="005B5C80" w:rsidP="005B5C80">
      <w:pPr>
        <w:spacing w:afterLines="50" w:after="156"/>
        <w:jc w:val="center"/>
        <w:rPr>
          <w:rFonts w:eastAsia="黑体" w:hint="eastAsia"/>
          <w:sz w:val="28"/>
          <w:szCs w:val="30"/>
        </w:rPr>
      </w:pPr>
      <w:r w:rsidRPr="007A1774">
        <w:rPr>
          <w:rFonts w:eastAsia="黑体" w:hint="eastAsia"/>
          <w:sz w:val="28"/>
          <w:szCs w:val="30"/>
        </w:rPr>
        <w:t>中国科学技术大学</w:t>
      </w:r>
      <w:r>
        <w:rPr>
          <w:rFonts w:eastAsia="黑体" w:hint="eastAsia"/>
          <w:sz w:val="28"/>
          <w:szCs w:val="30"/>
        </w:rPr>
        <w:t>在外</w:t>
      </w:r>
      <w:r w:rsidRPr="007A1774">
        <w:rPr>
          <w:rFonts w:eastAsia="黑体" w:hint="eastAsia"/>
          <w:sz w:val="28"/>
          <w:szCs w:val="30"/>
        </w:rPr>
        <w:t>交流</w:t>
      </w:r>
      <w:r>
        <w:rPr>
          <w:rFonts w:eastAsia="黑体" w:hint="eastAsia"/>
          <w:sz w:val="28"/>
          <w:szCs w:val="30"/>
        </w:rPr>
        <w:t>学生</w:t>
      </w:r>
      <w:r w:rsidRPr="007A1774">
        <w:rPr>
          <w:rFonts w:eastAsia="黑体" w:hint="eastAsia"/>
          <w:sz w:val="28"/>
          <w:szCs w:val="30"/>
        </w:rPr>
        <w:t>课程免听申请表</w:t>
      </w:r>
    </w:p>
    <w:p w:rsidR="005B5C80" w:rsidRDefault="005B5C80" w:rsidP="005B5C80">
      <w:pPr>
        <w:spacing w:afterLines="50" w:after="156"/>
        <w:jc w:val="center"/>
        <w:rPr>
          <w:rFonts w:eastAsia="楷体_GB2312" w:hint="eastAsia"/>
          <w:sz w:val="28"/>
          <w:szCs w:val="30"/>
        </w:rPr>
      </w:pPr>
      <w:r>
        <w:rPr>
          <w:rFonts w:eastAsia="黑体" w:hint="eastAsia"/>
          <w:sz w:val="28"/>
          <w:szCs w:val="30"/>
          <w:u w:val="single"/>
        </w:rPr>
        <w:t xml:space="preserve">         </w:t>
      </w:r>
      <w:r>
        <w:rPr>
          <w:rFonts w:eastAsia="楷体_GB2312" w:hint="eastAsia"/>
          <w:sz w:val="28"/>
          <w:szCs w:val="30"/>
          <w:u w:val="single"/>
        </w:rPr>
        <w:t xml:space="preserve">  </w:t>
      </w:r>
      <w:r>
        <w:rPr>
          <w:rFonts w:eastAsia="楷体_GB2312" w:hint="eastAsia"/>
          <w:sz w:val="28"/>
          <w:szCs w:val="30"/>
        </w:rPr>
        <w:t>学年</w:t>
      </w:r>
      <w:r>
        <w:rPr>
          <w:rFonts w:eastAsia="楷体_GB2312" w:hint="eastAsia"/>
          <w:sz w:val="28"/>
          <w:szCs w:val="30"/>
          <w:u w:val="single"/>
        </w:rPr>
        <w:t xml:space="preserve">    </w:t>
      </w:r>
      <w:r>
        <w:rPr>
          <w:rFonts w:eastAsia="楷体_GB2312" w:hint="eastAsia"/>
          <w:sz w:val="28"/>
          <w:szCs w:val="30"/>
        </w:rPr>
        <w:t>季学期</w:t>
      </w:r>
    </w:p>
    <w:p w:rsidR="005B5C80" w:rsidRPr="00B71373" w:rsidRDefault="005B5C80" w:rsidP="005B5C80">
      <w:pPr>
        <w:spacing w:afterLines="50" w:after="156" w:line="360" w:lineRule="auto"/>
        <w:ind w:leftChars="-2" w:left="-4" w:rightChars="-327" w:right="-687"/>
        <w:rPr>
          <w:rFonts w:eastAsia="方正宋三简体" w:hint="eastAsia"/>
          <w:sz w:val="24"/>
        </w:rPr>
      </w:pPr>
      <w:r w:rsidRPr="00B71373">
        <w:rPr>
          <w:rFonts w:eastAsia="方正宋三简体" w:hint="eastAsia"/>
          <w:sz w:val="24"/>
        </w:rPr>
        <w:t>学号：</w:t>
      </w:r>
      <w:r w:rsidRPr="00B71373">
        <w:rPr>
          <w:rFonts w:eastAsia="方正宋三简体" w:hint="eastAsia"/>
          <w:sz w:val="24"/>
          <w:u w:val="single"/>
        </w:rPr>
        <w:t xml:space="preserve">           </w:t>
      </w:r>
      <w:r w:rsidRPr="00B71373">
        <w:rPr>
          <w:rFonts w:eastAsia="方正宋三简体" w:hint="eastAsia"/>
          <w:sz w:val="24"/>
        </w:rPr>
        <w:t xml:space="preserve">  </w:t>
      </w:r>
      <w:r>
        <w:rPr>
          <w:rFonts w:eastAsia="方正宋三简体" w:hint="eastAsia"/>
          <w:sz w:val="24"/>
        </w:rPr>
        <w:t xml:space="preserve">  </w:t>
      </w:r>
      <w:r w:rsidRPr="00B71373">
        <w:rPr>
          <w:rFonts w:eastAsia="方正宋三简体" w:hint="eastAsia"/>
          <w:sz w:val="24"/>
        </w:rPr>
        <w:t xml:space="preserve"> </w:t>
      </w:r>
      <w:r w:rsidRPr="00B71373">
        <w:rPr>
          <w:rFonts w:eastAsia="方正宋三简体" w:hint="eastAsia"/>
          <w:sz w:val="24"/>
        </w:rPr>
        <w:t>姓名：</w:t>
      </w:r>
      <w:r w:rsidRPr="00B71373">
        <w:rPr>
          <w:rFonts w:eastAsia="方正宋三简体" w:hint="eastAsia"/>
          <w:sz w:val="24"/>
          <w:u w:val="single"/>
        </w:rPr>
        <w:t xml:space="preserve">         </w:t>
      </w:r>
      <w:r>
        <w:rPr>
          <w:rFonts w:eastAsia="方正宋三简体" w:hint="eastAsia"/>
          <w:sz w:val="24"/>
        </w:rPr>
        <w:t xml:space="preserve">     </w:t>
      </w:r>
      <w:r w:rsidRPr="00B71373">
        <w:rPr>
          <w:rFonts w:eastAsia="方正宋三简体" w:hint="eastAsia"/>
          <w:sz w:val="24"/>
        </w:rPr>
        <w:t xml:space="preserve">  </w:t>
      </w:r>
      <w:r w:rsidRPr="00B71373">
        <w:rPr>
          <w:rFonts w:eastAsia="方正宋三简体" w:hint="eastAsia"/>
          <w:sz w:val="24"/>
        </w:rPr>
        <w:t>院系：</w:t>
      </w:r>
      <w:r w:rsidRPr="00B71373">
        <w:rPr>
          <w:rFonts w:eastAsia="方正宋三简体" w:hint="eastAsia"/>
          <w:sz w:val="24"/>
          <w:u w:val="single"/>
        </w:rPr>
        <w:t xml:space="preserve">　　　　</w:t>
      </w:r>
      <w:r>
        <w:rPr>
          <w:rFonts w:eastAsia="方正宋三简体" w:hint="eastAsia"/>
          <w:sz w:val="24"/>
        </w:rPr>
        <w:t xml:space="preserve"> </w:t>
      </w:r>
      <w:r w:rsidRPr="00B71373">
        <w:rPr>
          <w:rFonts w:eastAsia="方正宋三简体" w:hint="eastAsia"/>
          <w:sz w:val="24"/>
        </w:rPr>
        <w:t xml:space="preserve">  </w:t>
      </w:r>
      <w:r w:rsidRPr="00B71373">
        <w:rPr>
          <w:rFonts w:eastAsia="方正宋三简体" w:hint="eastAsia"/>
          <w:sz w:val="24"/>
        </w:rPr>
        <w:t>年级：</w:t>
      </w:r>
      <w:r w:rsidRPr="00B71373">
        <w:rPr>
          <w:rFonts w:eastAsia="方正宋三简体" w:hint="eastAsia"/>
          <w:sz w:val="24"/>
          <w:u w:val="single"/>
        </w:rPr>
        <w:t xml:space="preserve">      </w:t>
      </w:r>
      <w:r w:rsidRPr="00B71373">
        <w:rPr>
          <w:rFonts w:eastAsia="方正宋三简体" w:hint="eastAsia"/>
          <w:sz w:val="24"/>
          <w:u w:val="single"/>
        </w:rPr>
        <w:t xml:space="preserve">　　</w:t>
      </w:r>
      <w:r w:rsidRPr="00B71373">
        <w:rPr>
          <w:rFonts w:eastAsia="方正宋三简体" w:hint="eastAsia"/>
          <w:sz w:val="24"/>
          <w:u w:val="single"/>
        </w:rPr>
        <w:t xml:space="preserve">   </w:t>
      </w:r>
      <w:r w:rsidRPr="00B71373">
        <w:rPr>
          <w:rFonts w:eastAsia="方正宋三简体" w:hint="eastAsia"/>
          <w:sz w:val="24"/>
        </w:rPr>
        <w:t xml:space="preserve">         </w:t>
      </w:r>
    </w:p>
    <w:p w:rsidR="005B5C80" w:rsidRPr="000A4FBF" w:rsidRDefault="005B5C80" w:rsidP="005B5C80">
      <w:pPr>
        <w:spacing w:afterLines="50" w:after="156" w:line="360" w:lineRule="auto"/>
        <w:ind w:rightChars="-327" w:right="-687"/>
        <w:rPr>
          <w:rFonts w:eastAsia="方正宋三简体" w:hint="eastAsia"/>
        </w:rPr>
      </w:pPr>
      <w:r w:rsidRPr="00B71373">
        <w:rPr>
          <w:rFonts w:eastAsia="方正宋三简体" w:hint="eastAsia"/>
          <w:sz w:val="24"/>
        </w:rPr>
        <w:t>交流单位：</w:t>
      </w:r>
      <w:r w:rsidRPr="00B71373">
        <w:rPr>
          <w:rFonts w:eastAsia="方正宋三简体" w:hint="eastAsia"/>
          <w:sz w:val="24"/>
          <w:u w:val="single"/>
        </w:rPr>
        <w:t xml:space="preserve">   </w:t>
      </w:r>
      <w:r>
        <w:rPr>
          <w:rFonts w:eastAsia="方正宋三简体" w:hint="eastAsia"/>
          <w:sz w:val="24"/>
          <w:u w:val="single"/>
        </w:rPr>
        <w:t xml:space="preserve">    </w:t>
      </w:r>
      <w:r>
        <w:rPr>
          <w:rFonts w:eastAsia="方正宋三简体" w:hint="eastAsia"/>
          <w:sz w:val="24"/>
          <w:u w:val="single"/>
        </w:rPr>
        <w:t xml:space="preserve">  </w:t>
      </w:r>
      <w:r>
        <w:rPr>
          <w:rFonts w:eastAsia="方正宋三简体"/>
          <w:sz w:val="24"/>
          <w:u w:val="single"/>
        </w:rPr>
        <w:t xml:space="preserve"> </w:t>
      </w:r>
      <w:r w:rsidRPr="00B71373">
        <w:rPr>
          <w:rFonts w:eastAsia="方正宋三简体" w:hint="eastAsia"/>
          <w:sz w:val="24"/>
        </w:rPr>
        <w:t xml:space="preserve">  </w:t>
      </w:r>
      <w:r w:rsidRPr="00B71373">
        <w:rPr>
          <w:rFonts w:eastAsia="方正宋三简体" w:hint="eastAsia"/>
          <w:sz w:val="24"/>
        </w:rPr>
        <w:t>交流</w:t>
      </w:r>
      <w:r>
        <w:rPr>
          <w:rFonts w:eastAsia="方正宋三简体" w:hint="eastAsia"/>
          <w:sz w:val="24"/>
        </w:rPr>
        <w:t>起止</w:t>
      </w:r>
      <w:r w:rsidRPr="00B71373">
        <w:rPr>
          <w:rFonts w:eastAsia="方正宋三简体" w:hint="eastAsia"/>
          <w:sz w:val="24"/>
        </w:rPr>
        <w:t>时间：</w:t>
      </w:r>
      <w:r w:rsidRPr="00B71373">
        <w:rPr>
          <w:rFonts w:eastAsia="方正宋三简体" w:hint="eastAsia"/>
          <w:sz w:val="24"/>
          <w:u w:val="single"/>
        </w:rPr>
        <w:t xml:space="preserve">    </w:t>
      </w:r>
      <w:r>
        <w:rPr>
          <w:rFonts w:eastAsia="方正宋三简体" w:hint="eastAsia"/>
          <w:sz w:val="24"/>
          <w:u w:val="single"/>
        </w:rPr>
        <w:t xml:space="preserve"> </w:t>
      </w:r>
      <w:r w:rsidRPr="00B71373">
        <w:rPr>
          <w:rFonts w:eastAsia="方正宋三简体" w:hint="eastAsia"/>
          <w:sz w:val="24"/>
          <w:u w:val="single"/>
        </w:rPr>
        <w:t xml:space="preserve">  </w:t>
      </w:r>
      <w:r>
        <w:rPr>
          <w:rFonts w:eastAsia="方正宋三简体" w:hint="eastAsia"/>
          <w:sz w:val="24"/>
        </w:rPr>
        <w:t xml:space="preserve">  </w:t>
      </w:r>
      <w:r w:rsidRPr="00B71373">
        <w:rPr>
          <w:rFonts w:eastAsia="方正宋三简体" w:hint="eastAsia"/>
          <w:sz w:val="24"/>
        </w:rPr>
        <w:t>联系方式：</w:t>
      </w:r>
      <w:r w:rsidRPr="00B71373">
        <w:rPr>
          <w:rFonts w:eastAsia="方正宋三简体" w:hint="eastAsia"/>
          <w:sz w:val="24"/>
          <w:u w:val="single"/>
        </w:rPr>
        <w:t xml:space="preserve">                    </w:t>
      </w:r>
      <w:r w:rsidRPr="00B71373">
        <w:rPr>
          <w:rFonts w:eastAsia="方正宋三简体" w:hint="eastAsia"/>
          <w:sz w:val="24"/>
        </w:rPr>
        <w:t xml:space="preserve"> </w:t>
      </w:r>
      <w:r>
        <w:rPr>
          <w:rFonts w:eastAsia="方正宋三简体" w:hint="eastAsia"/>
        </w:rPr>
        <w:t xml:space="preserve">  </w:t>
      </w:r>
    </w:p>
    <w:p w:rsidR="005B5C80" w:rsidRDefault="005B5C80" w:rsidP="005B5C80">
      <w:pPr>
        <w:rPr>
          <w:rFonts w:hint="eastAsia"/>
        </w:rPr>
      </w:pPr>
    </w:p>
    <w:tbl>
      <w:tblPr>
        <w:tblW w:w="9918" w:type="dxa"/>
        <w:jc w:val="center"/>
        <w:tblLayout w:type="fixed"/>
        <w:tblLook w:val="0000" w:firstRow="0" w:lastRow="0" w:firstColumn="0" w:lastColumn="0" w:noHBand="0" w:noVBand="0"/>
      </w:tblPr>
      <w:tblGrid>
        <w:gridCol w:w="547"/>
        <w:gridCol w:w="1008"/>
        <w:gridCol w:w="3118"/>
        <w:gridCol w:w="567"/>
        <w:gridCol w:w="2693"/>
        <w:gridCol w:w="1985"/>
      </w:tblGrid>
      <w:tr w:rsidR="005B5C80" w:rsidTr="005B5C80">
        <w:tblPrEx>
          <w:tblCellMar>
            <w:top w:w="0" w:type="dxa"/>
            <w:bottom w:w="0" w:type="dxa"/>
          </w:tblCellMar>
        </w:tblPrEx>
        <w:trPr>
          <w:cantSplit/>
          <w:trHeight w:val="554"/>
          <w:jc w:val="center"/>
        </w:trPr>
        <w:tc>
          <w:tcPr>
            <w:tcW w:w="547" w:type="dxa"/>
            <w:tcBorders>
              <w:top w:val="single" w:sz="4" w:space="0" w:color="auto"/>
              <w:left w:val="single" w:sz="4" w:space="0" w:color="auto"/>
              <w:bottom w:val="single" w:sz="6" w:space="0" w:color="auto"/>
              <w:right w:val="single" w:sz="6" w:space="0" w:color="auto"/>
            </w:tcBorders>
            <w:shd w:val="clear" w:color="auto" w:fill="E0E0E0"/>
            <w:vAlign w:val="center"/>
          </w:tcPr>
          <w:p w:rsidR="005B5C80" w:rsidRPr="00377AA6" w:rsidRDefault="005B5C80" w:rsidP="008D7836">
            <w:pPr>
              <w:spacing w:line="320" w:lineRule="exact"/>
              <w:jc w:val="center"/>
              <w:rPr>
                <w:rFonts w:ascii="方正宋三简体" w:eastAsia="方正宋三简体" w:hint="eastAsia"/>
                <w:b/>
                <w:sz w:val="24"/>
              </w:rPr>
            </w:pPr>
            <w:r w:rsidRPr="00377AA6">
              <w:rPr>
                <w:rFonts w:ascii="方正宋三简体" w:eastAsia="方正宋三简体" w:hint="eastAsia"/>
                <w:b/>
                <w:sz w:val="24"/>
              </w:rPr>
              <w:t>序号</w:t>
            </w:r>
          </w:p>
        </w:tc>
        <w:tc>
          <w:tcPr>
            <w:tcW w:w="1008" w:type="dxa"/>
            <w:tcBorders>
              <w:top w:val="single" w:sz="4" w:space="0" w:color="auto"/>
              <w:left w:val="single" w:sz="6" w:space="0" w:color="auto"/>
              <w:bottom w:val="single" w:sz="6" w:space="0" w:color="auto"/>
              <w:right w:val="single" w:sz="6" w:space="0" w:color="auto"/>
            </w:tcBorders>
            <w:shd w:val="clear" w:color="auto" w:fill="E0E0E0"/>
            <w:vAlign w:val="center"/>
          </w:tcPr>
          <w:p w:rsidR="005B5C80" w:rsidRPr="00377AA6" w:rsidRDefault="005B5C80" w:rsidP="008D7836">
            <w:pPr>
              <w:spacing w:line="320" w:lineRule="exact"/>
              <w:jc w:val="center"/>
              <w:rPr>
                <w:rFonts w:ascii="方正宋三简体" w:eastAsia="方正宋三简体" w:hint="eastAsia"/>
                <w:b/>
                <w:sz w:val="24"/>
              </w:rPr>
            </w:pPr>
            <w:r>
              <w:rPr>
                <w:rFonts w:ascii="方正宋三简体" w:eastAsia="方正宋三简体" w:hint="eastAsia"/>
                <w:b/>
                <w:sz w:val="24"/>
              </w:rPr>
              <w:t>课堂</w:t>
            </w:r>
            <w:r w:rsidRPr="00377AA6">
              <w:rPr>
                <w:rFonts w:ascii="方正宋三简体" w:eastAsia="方正宋三简体" w:hint="eastAsia"/>
                <w:b/>
                <w:sz w:val="24"/>
              </w:rPr>
              <w:t>号</w:t>
            </w:r>
          </w:p>
        </w:tc>
        <w:tc>
          <w:tcPr>
            <w:tcW w:w="3118" w:type="dxa"/>
            <w:tcBorders>
              <w:top w:val="single" w:sz="4" w:space="0" w:color="auto"/>
              <w:left w:val="single" w:sz="6" w:space="0" w:color="auto"/>
              <w:bottom w:val="single" w:sz="6" w:space="0" w:color="auto"/>
              <w:right w:val="single" w:sz="6" w:space="0" w:color="auto"/>
            </w:tcBorders>
            <w:shd w:val="clear" w:color="auto" w:fill="E0E0E0"/>
            <w:vAlign w:val="center"/>
          </w:tcPr>
          <w:p w:rsidR="005B5C80" w:rsidRPr="00377AA6" w:rsidRDefault="005B5C80" w:rsidP="008D7836">
            <w:pPr>
              <w:spacing w:line="320" w:lineRule="exact"/>
              <w:jc w:val="center"/>
              <w:rPr>
                <w:rFonts w:ascii="方正宋三简体" w:eastAsia="方正宋三简体" w:hint="eastAsia"/>
                <w:b/>
                <w:spacing w:val="-4"/>
                <w:sz w:val="24"/>
              </w:rPr>
            </w:pPr>
            <w:r w:rsidRPr="00377AA6">
              <w:rPr>
                <w:rFonts w:ascii="方正宋三简体" w:eastAsia="方正宋三简体" w:hint="eastAsia"/>
                <w:b/>
                <w:sz w:val="24"/>
              </w:rPr>
              <w:t>课程名称</w:t>
            </w:r>
          </w:p>
        </w:tc>
        <w:tc>
          <w:tcPr>
            <w:tcW w:w="567" w:type="dxa"/>
            <w:tcBorders>
              <w:top w:val="single" w:sz="4" w:space="0" w:color="auto"/>
              <w:left w:val="single" w:sz="6" w:space="0" w:color="auto"/>
              <w:bottom w:val="single" w:sz="6" w:space="0" w:color="auto"/>
              <w:right w:val="single" w:sz="6" w:space="0" w:color="auto"/>
            </w:tcBorders>
            <w:shd w:val="clear" w:color="auto" w:fill="E0E0E0"/>
            <w:vAlign w:val="center"/>
          </w:tcPr>
          <w:p w:rsidR="005B5C80" w:rsidRPr="00377AA6" w:rsidRDefault="005B5C80" w:rsidP="008D7836">
            <w:pPr>
              <w:spacing w:line="320" w:lineRule="exact"/>
              <w:jc w:val="center"/>
              <w:rPr>
                <w:rFonts w:ascii="方正宋三简体" w:eastAsia="方正宋三简体" w:hint="eastAsia"/>
                <w:b/>
                <w:sz w:val="24"/>
              </w:rPr>
            </w:pPr>
            <w:r w:rsidRPr="00377AA6">
              <w:rPr>
                <w:rFonts w:ascii="方正宋三简体" w:eastAsia="方正宋三简体" w:hint="eastAsia"/>
                <w:b/>
                <w:sz w:val="24"/>
              </w:rPr>
              <w:t>学分</w:t>
            </w:r>
          </w:p>
        </w:tc>
        <w:tc>
          <w:tcPr>
            <w:tcW w:w="2693" w:type="dxa"/>
            <w:tcBorders>
              <w:top w:val="single" w:sz="4" w:space="0" w:color="auto"/>
              <w:left w:val="single" w:sz="6" w:space="0" w:color="auto"/>
              <w:bottom w:val="single" w:sz="6" w:space="0" w:color="auto"/>
              <w:right w:val="single" w:sz="6" w:space="0" w:color="auto"/>
            </w:tcBorders>
            <w:shd w:val="clear" w:color="auto" w:fill="E0E0E0"/>
            <w:vAlign w:val="center"/>
          </w:tcPr>
          <w:p w:rsidR="005B5C80" w:rsidRPr="00377AA6" w:rsidRDefault="005B5C80" w:rsidP="008D7836">
            <w:pPr>
              <w:spacing w:line="320" w:lineRule="exact"/>
              <w:jc w:val="center"/>
              <w:rPr>
                <w:rFonts w:ascii="方正宋三简体" w:eastAsia="方正宋三简体" w:hint="eastAsia"/>
                <w:b/>
                <w:spacing w:val="-4"/>
                <w:sz w:val="24"/>
              </w:rPr>
            </w:pPr>
            <w:r w:rsidRPr="00377AA6">
              <w:rPr>
                <w:rFonts w:ascii="方正宋三简体" w:eastAsia="方正宋三简体" w:hint="eastAsia"/>
                <w:b/>
                <w:sz w:val="24"/>
              </w:rPr>
              <w:t>任课教师意见</w:t>
            </w:r>
          </w:p>
        </w:tc>
        <w:tc>
          <w:tcPr>
            <w:tcW w:w="1985" w:type="dxa"/>
            <w:tcBorders>
              <w:top w:val="single" w:sz="4" w:space="0" w:color="auto"/>
              <w:left w:val="single" w:sz="6" w:space="0" w:color="auto"/>
              <w:bottom w:val="single" w:sz="6" w:space="0" w:color="auto"/>
              <w:right w:val="single" w:sz="4" w:space="0" w:color="auto"/>
            </w:tcBorders>
            <w:shd w:val="clear" w:color="auto" w:fill="E0E0E0"/>
            <w:vAlign w:val="center"/>
          </w:tcPr>
          <w:p w:rsidR="005B5C80" w:rsidRPr="00377AA6" w:rsidRDefault="005B5C80" w:rsidP="008D7836">
            <w:pPr>
              <w:spacing w:line="320" w:lineRule="exact"/>
              <w:jc w:val="center"/>
              <w:rPr>
                <w:rFonts w:ascii="方正宋三简体" w:eastAsia="方正宋三简体" w:hint="eastAsia"/>
                <w:b/>
                <w:sz w:val="24"/>
              </w:rPr>
            </w:pPr>
            <w:r w:rsidRPr="00377AA6">
              <w:rPr>
                <w:rFonts w:ascii="方正宋三简体" w:eastAsia="方正宋三简体" w:hint="eastAsia"/>
                <w:b/>
                <w:sz w:val="24"/>
              </w:rPr>
              <w:t>教务处意见</w:t>
            </w:r>
          </w:p>
        </w:tc>
      </w:tr>
      <w:tr w:rsidR="005B5C80" w:rsidTr="005B5C80">
        <w:tblPrEx>
          <w:tblCellMar>
            <w:top w:w="0" w:type="dxa"/>
            <w:bottom w:w="0" w:type="dxa"/>
          </w:tblCellMar>
        </w:tblPrEx>
        <w:trPr>
          <w:cantSplit/>
          <w:trHeight w:val="1134"/>
          <w:jc w:val="center"/>
        </w:trPr>
        <w:tc>
          <w:tcPr>
            <w:tcW w:w="547" w:type="dxa"/>
            <w:tcBorders>
              <w:top w:val="single" w:sz="6" w:space="0" w:color="auto"/>
              <w:left w:val="single" w:sz="4" w:space="0" w:color="auto"/>
              <w:bottom w:val="single" w:sz="6" w:space="0" w:color="auto"/>
              <w:right w:val="single" w:sz="6" w:space="0" w:color="auto"/>
            </w:tcBorders>
            <w:shd w:val="clear" w:color="auto" w:fill="auto"/>
            <w:vAlign w:val="center"/>
          </w:tcPr>
          <w:p w:rsidR="005B5C80" w:rsidRPr="00377AA6" w:rsidRDefault="005B5C80" w:rsidP="008D7836">
            <w:pPr>
              <w:jc w:val="center"/>
              <w:rPr>
                <w:rFonts w:ascii="方正宋三简体" w:eastAsia="方正宋三简体" w:hint="eastAsia"/>
                <w:sz w:val="24"/>
              </w:rPr>
            </w:pPr>
            <w:r w:rsidRPr="00377AA6">
              <w:rPr>
                <w:rFonts w:ascii="方正宋三简体" w:eastAsia="方正宋三简体" w:hint="eastAsia"/>
                <w:sz w:val="24"/>
              </w:rPr>
              <w:t>1</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5C80" w:rsidRPr="00377AA6" w:rsidRDefault="005B5C80" w:rsidP="008D7836">
            <w:pPr>
              <w:spacing w:line="500" w:lineRule="exact"/>
              <w:jc w:val="center"/>
              <w:rPr>
                <w:rFonts w:ascii="方正宋三简体" w:eastAsia="方正宋三简体" w:hint="eastAsia"/>
                <w:sz w:val="24"/>
              </w:rPr>
            </w:pP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rsidR="005B5C80" w:rsidRPr="00377AA6" w:rsidRDefault="005B5C80" w:rsidP="008D7836">
            <w:pPr>
              <w:spacing w:line="500" w:lineRule="exact"/>
              <w:jc w:val="center"/>
              <w:rPr>
                <w:rFonts w:ascii="方正宋三简体" w:eastAsia="方正宋三简体" w:hint="eastAsia"/>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5B5C80" w:rsidRPr="00377AA6" w:rsidRDefault="005B5C80" w:rsidP="008D7836">
            <w:pPr>
              <w:spacing w:line="500" w:lineRule="exact"/>
              <w:jc w:val="center"/>
              <w:rPr>
                <w:rFonts w:ascii="方正宋三简体" w:eastAsia="方正宋三简体" w:hint="eastAsia"/>
                <w:sz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5B5C80" w:rsidRPr="00377AA6" w:rsidRDefault="005B5C80" w:rsidP="008D7836">
            <w:pPr>
              <w:spacing w:line="500" w:lineRule="exact"/>
              <w:jc w:val="center"/>
              <w:rPr>
                <w:rFonts w:ascii="方正宋三简体" w:eastAsia="方正宋三简体" w:hint="eastAsia"/>
                <w:sz w:val="24"/>
              </w:rPr>
            </w:pPr>
          </w:p>
          <w:p w:rsidR="005B5C80" w:rsidRDefault="005B5C80" w:rsidP="008D7836">
            <w:pPr>
              <w:spacing w:line="500" w:lineRule="exact"/>
              <w:rPr>
                <w:rFonts w:ascii="方正宋三简体" w:eastAsia="方正宋三简体"/>
                <w:sz w:val="24"/>
              </w:rPr>
            </w:pPr>
            <w:r w:rsidRPr="00377AA6">
              <w:rPr>
                <w:rFonts w:ascii="方正宋三简体" w:eastAsia="方正宋三简体" w:hint="eastAsia"/>
                <w:sz w:val="24"/>
              </w:rPr>
              <w:t xml:space="preserve">签名：            </w:t>
            </w:r>
          </w:p>
          <w:p w:rsidR="005B5C80" w:rsidRPr="00377AA6" w:rsidRDefault="005B5C80" w:rsidP="008D7836">
            <w:pPr>
              <w:spacing w:line="500" w:lineRule="exact"/>
              <w:rPr>
                <w:rFonts w:ascii="方正宋三简体" w:eastAsia="方正宋三简体" w:hint="eastAsia"/>
                <w:sz w:val="24"/>
              </w:rPr>
            </w:pPr>
            <w:r w:rsidRPr="00377AA6">
              <w:rPr>
                <w:rFonts w:ascii="方正宋三简体" w:eastAsia="方正宋三简体" w:hint="eastAsia"/>
                <w:sz w:val="24"/>
              </w:rPr>
              <w:t>日期：</w:t>
            </w:r>
          </w:p>
        </w:tc>
        <w:tc>
          <w:tcPr>
            <w:tcW w:w="1985" w:type="dxa"/>
            <w:tcBorders>
              <w:top w:val="single" w:sz="6" w:space="0" w:color="auto"/>
              <w:left w:val="single" w:sz="6" w:space="0" w:color="auto"/>
              <w:bottom w:val="single" w:sz="6" w:space="0" w:color="auto"/>
              <w:right w:val="single" w:sz="4" w:space="0" w:color="auto"/>
            </w:tcBorders>
            <w:vAlign w:val="center"/>
          </w:tcPr>
          <w:p w:rsidR="005B5C80" w:rsidRPr="00377AA6" w:rsidRDefault="005B5C80" w:rsidP="008D7836">
            <w:pPr>
              <w:spacing w:line="500" w:lineRule="exact"/>
              <w:jc w:val="center"/>
              <w:rPr>
                <w:rFonts w:ascii="方正宋三简体" w:eastAsia="方正宋三简体" w:hint="eastAsia"/>
                <w:sz w:val="24"/>
              </w:rPr>
            </w:pPr>
          </w:p>
          <w:p w:rsidR="005B5C80" w:rsidRDefault="005B5C80" w:rsidP="008D7836">
            <w:pPr>
              <w:spacing w:line="500" w:lineRule="exact"/>
              <w:rPr>
                <w:rFonts w:ascii="方正宋三简体" w:eastAsia="方正宋三简体"/>
                <w:sz w:val="24"/>
              </w:rPr>
            </w:pPr>
            <w:r w:rsidRPr="00377AA6">
              <w:rPr>
                <w:rFonts w:ascii="方正宋三简体" w:eastAsia="方正宋三简体" w:hint="eastAsia"/>
                <w:sz w:val="24"/>
              </w:rPr>
              <w:t>签名：</w:t>
            </w:r>
          </w:p>
          <w:p w:rsidR="005B5C80" w:rsidRPr="00377AA6" w:rsidRDefault="005B5C80" w:rsidP="008D7836">
            <w:pPr>
              <w:spacing w:line="500" w:lineRule="exact"/>
              <w:rPr>
                <w:rFonts w:ascii="方正宋三简体" w:eastAsia="方正宋三简体" w:hint="eastAsia"/>
                <w:sz w:val="24"/>
              </w:rPr>
            </w:pPr>
            <w:r w:rsidRPr="00377AA6">
              <w:rPr>
                <w:rFonts w:ascii="方正宋三简体" w:eastAsia="方正宋三简体" w:hint="eastAsia"/>
                <w:sz w:val="24"/>
              </w:rPr>
              <w:t>日期：</w:t>
            </w:r>
          </w:p>
        </w:tc>
      </w:tr>
      <w:tr w:rsidR="005B5C80" w:rsidTr="005B5C80">
        <w:tblPrEx>
          <w:tblCellMar>
            <w:top w:w="0" w:type="dxa"/>
            <w:bottom w:w="0" w:type="dxa"/>
          </w:tblCellMar>
        </w:tblPrEx>
        <w:trPr>
          <w:cantSplit/>
          <w:trHeight w:val="1134"/>
          <w:jc w:val="center"/>
        </w:trPr>
        <w:tc>
          <w:tcPr>
            <w:tcW w:w="547" w:type="dxa"/>
            <w:tcBorders>
              <w:top w:val="single" w:sz="6" w:space="0" w:color="auto"/>
              <w:left w:val="single" w:sz="4" w:space="0" w:color="auto"/>
              <w:bottom w:val="single" w:sz="6" w:space="0" w:color="auto"/>
              <w:right w:val="single" w:sz="6" w:space="0" w:color="auto"/>
            </w:tcBorders>
            <w:shd w:val="clear" w:color="auto" w:fill="auto"/>
            <w:vAlign w:val="center"/>
          </w:tcPr>
          <w:p w:rsidR="005B5C80" w:rsidRPr="00377AA6" w:rsidRDefault="005B5C80" w:rsidP="008D7836">
            <w:pPr>
              <w:jc w:val="center"/>
              <w:rPr>
                <w:rFonts w:ascii="方正宋三简体" w:eastAsia="方正宋三简体" w:hint="eastAsia"/>
                <w:sz w:val="24"/>
              </w:rPr>
            </w:pPr>
            <w:r w:rsidRPr="00377AA6">
              <w:rPr>
                <w:rFonts w:ascii="方正宋三简体" w:eastAsia="方正宋三简体" w:hint="eastAsia"/>
                <w:sz w:val="24"/>
              </w:rPr>
              <w:t>2</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5C80" w:rsidRPr="00377AA6" w:rsidRDefault="005B5C80" w:rsidP="008D7836">
            <w:pPr>
              <w:spacing w:line="500" w:lineRule="exact"/>
              <w:jc w:val="center"/>
              <w:rPr>
                <w:rFonts w:ascii="方正宋三简体" w:eastAsia="方正宋三简体" w:hint="eastAsia"/>
                <w:sz w:val="24"/>
              </w:rPr>
            </w:pP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rsidR="005B5C80" w:rsidRPr="00377AA6" w:rsidRDefault="005B5C80" w:rsidP="008D7836">
            <w:pPr>
              <w:spacing w:line="500" w:lineRule="exact"/>
              <w:jc w:val="center"/>
              <w:rPr>
                <w:rFonts w:ascii="方正宋三简体" w:eastAsia="方正宋三简体" w:hint="eastAsia"/>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5B5C80" w:rsidRPr="00377AA6" w:rsidRDefault="005B5C80" w:rsidP="008D7836">
            <w:pPr>
              <w:spacing w:line="500" w:lineRule="exact"/>
              <w:jc w:val="center"/>
              <w:rPr>
                <w:rFonts w:ascii="方正宋三简体" w:eastAsia="方正宋三简体" w:hint="eastAsia"/>
                <w:sz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5B5C80" w:rsidRPr="00377AA6" w:rsidRDefault="005B5C80" w:rsidP="008D7836">
            <w:pPr>
              <w:spacing w:line="500" w:lineRule="exact"/>
              <w:jc w:val="center"/>
              <w:rPr>
                <w:rFonts w:ascii="方正宋三简体" w:eastAsia="方正宋三简体" w:hint="eastAsia"/>
                <w:sz w:val="24"/>
              </w:rPr>
            </w:pPr>
          </w:p>
          <w:p w:rsidR="005B5C80" w:rsidRDefault="005B5C80" w:rsidP="008D7836">
            <w:pPr>
              <w:spacing w:line="500" w:lineRule="exact"/>
              <w:rPr>
                <w:rFonts w:ascii="方正宋三简体" w:eastAsia="方正宋三简体"/>
                <w:sz w:val="24"/>
              </w:rPr>
            </w:pPr>
            <w:r w:rsidRPr="00377AA6">
              <w:rPr>
                <w:rFonts w:ascii="方正宋三简体" w:eastAsia="方正宋三简体" w:hint="eastAsia"/>
                <w:sz w:val="24"/>
              </w:rPr>
              <w:t xml:space="preserve">签名：             </w:t>
            </w:r>
            <w:bookmarkStart w:id="0" w:name="_GoBack"/>
            <w:bookmarkEnd w:id="0"/>
          </w:p>
          <w:p w:rsidR="005B5C80" w:rsidRPr="00377AA6" w:rsidRDefault="005B5C80" w:rsidP="008D7836">
            <w:pPr>
              <w:spacing w:line="500" w:lineRule="exact"/>
              <w:rPr>
                <w:rFonts w:ascii="方正宋三简体" w:eastAsia="方正宋三简体" w:hint="eastAsia"/>
                <w:sz w:val="24"/>
              </w:rPr>
            </w:pPr>
            <w:r w:rsidRPr="00377AA6">
              <w:rPr>
                <w:rFonts w:ascii="方正宋三简体" w:eastAsia="方正宋三简体" w:hint="eastAsia"/>
                <w:sz w:val="24"/>
              </w:rPr>
              <w:t>日期：</w:t>
            </w:r>
          </w:p>
        </w:tc>
        <w:tc>
          <w:tcPr>
            <w:tcW w:w="1985" w:type="dxa"/>
            <w:tcBorders>
              <w:top w:val="single" w:sz="6" w:space="0" w:color="auto"/>
              <w:left w:val="single" w:sz="6" w:space="0" w:color="auto"/>
              <w:bottom w:val="single" w:sz="6" w:space="0" w:color="auto"/>
              <w:right w:val="single" w:sz="4" w:space="0" w:color="auto"/>
            </w:tcBorders>
            <w:vAlign w:val="center"/>
          </w:tcPr>
          <w:p w:rsidR="005B5C80" w:rsidRPr="00377AA6" w:rsidRDefault="005B5C80" w:rsidP="008D7836">
            <w:pPr>
              <w:spacing w:line="500" w:lineRule="exact"/>
              <w:jc w:val="center"/>
              <w:rPr>
                <w:rFonts w:ascii="方正宋三简体" w:eastAsia="方正宋三简体" w:hint="eastAsia"/>
                <w:sz w:val="24"/>
              </w:rPr>
            </w:pPr>
          </w:p>
          <w:p w:rsidR="005B5C80" w:rsidRDefault="005B5C80" w:rsidP="005B5C80">
            <w:pPr>
              <w:spacing w:line="500" w:lineRule="exact"/>
              <w:rPr>
                <w:rFonts w:ascii="方正宋三简体" w:eastAsia="方正宋三简体"/>
                <w:sz w:val="24"/>
              </w:rPr>
            </w:pPr>
            <w:r w:rsidRPr="00377AA6">
              <w:rPr>
                <w:rFonts w:ascii="方正宋三简体" w:eastAsia="方正宋三简体" w:hint="eastAsia"/>
                <w:sz w:val="24"/>
              </w:rPr>
              <w:t>签名：</w:t>
            </w:r>
          </w:p>
          <w:p w:rsidR="005B5C80" w:rsidRPr="00377AA6" w:rsidRDefault="005B5C80" w:rsidP="005B5C80">
            <w:pPr>
              <w:spacing w:line="500" w:lineRule="exact"/>
              <w:rPr>
                <w:rFonts w:ascii="方正宋三简体" w:eastAsia="方正宋三简体" w:hint="eastAsia"/>
                <w:sz w:val="24"/>
              </w:rPr>
            </w:pPr>
            <w:r w:rsidRPr="00377AA6">
              <w:rPr>
                <w:rFonts w:ascii="方正宋三简体" w:eastAsia="方正宋三简体" w:hint="eastAsia"/>
                <w:sz w:val="24"/>
              </w:rPr>
              <w:t>日期：</w:t>
            </w:r>
          </w:p>
        </w:tc>
      </w:tr>
      <w:tr w:rsidR="005B5C80" w:rsidTr="005B5C80">
        <w:tblPrEx>
          <w:tblCellMar>
            <w:top w:w="0" w:type="dxa"/>
            <w:bottom w:w="0" w:type="dxa"/>
          </w:tblCellMar>
        </w:tblPrEx>
        <w:trPr>
          <w:cantSplit/>
          <w:trHeight w:val="1853"/>
          <w:jc w:val="center"/>
        </w:trPr>
        <w:tc>
          <w:tcPr>
            <w:tcW w:w="547" w:type="dxa"/>
            <w:tcBorders>
              <w:top w:val="single" w:sz="6" w:space="0" w:color="auto"/>
              <w:left w:val="single" w:sz="4" w:space="0" w:color="auto"/>
              <w:bottom w:val="single" w:sz="4" w:space="0" w:color="auto"/>
              <w:right w:val="single" w:sz="6" w:space="0" w:color="auto"/>
            </w:tcBorders>
            <w:vAlign w:val="center"/>
          </w:tcPr>
          <w:p w:rsidR="005B5C80" w:rsidRPr="00A202B6" w:rsidRDefault="005B5C80" w:rsidP="008D7836">
            <w:pPr>
              <w:jc w:val="center"/>
              <w:rPr>
                <w:rFonts w:ascii="宋体" w:hAnsi="宋体" w:hint="eastAsia"/>
                <w:szCs w:val="21"/>
              </w:rPr>
            </w:pPr>
            <w:r w:rsidRPr="00A202B6">
              <w:rPr>
                <w:rFonts w:ascii="宋体" w:hAnsi="宋体" w:hint="eastAsia"/>
                <w:szCs w:val="21"/>
              </w:rPr>
              <w:t>说</w:t>
            </w:r>
          </w:p>
          <w:p w:rsidR="005B5C80" w:rsidRPr="00A202B6" w:rsidRDefault="005B5C80" w:rsidP="008D7836">
            <w:pPr>
              <w:jc w:val="center"/>
              <w:rPr>
                <w:rFonts w:ascii="宋体" w:hAnsi="宋体" w:hint="eastAsia"/>
                <w:szCs w:val="21"/>
              </w:rPr>
            </w:pPr>
          </w:p>
          <w:p w:rsidR="005B5C80" w:rsidRPr="00A202B6" w:rsidRDefault="005B5C80" w:rsidP="008D7836">
            <w:pPr>
              <w:jc w:val="center"/>
              <w:rPr>
                <w:rFonts w:ascii="楷体_GB2312" w:eastAsia="楷体_GB2312" w:hint="eastAsia"/>
                <w:szCs w:val="21"/>
              </w:rPr>
            </w:pPr>
            <w:r w:rsidRPr="00A202B6">
              <w:rPr>
                <w:rFonts w:ascii="宋体" w:hAnsi="宋体" w:hint="eastAsia"/>
                <w:szCs w:val="21"/>
              </w:rPr>
              <w:t>明</w:t>
            </w:r>
          </w:p>
        </w:tc>
        <w:tc>
          <w:tcPr>
            <w:tcW w:w="9371" w:type="dxa"/>
            <w:gridSpan w:val="5"/>
            <w:tcBorders>
              <w:top w:val="single" w:sz="6" w:space="0" w:color="auto"/>
              <w:left w:val="single" w:sz="6" w:space="0" w:color="auto"/>
              <w:bottom w:val="single" w:sz="4" w:space="0" w:color="auto"/>
              <w:right w:val="single" w:sz="4" w:space="0" w:color="auto"/>
            </w:tcBorders>
            <w:vAlign w:val="center"/>
          </w:tcPr>
          <w:p w:rsidR="005B5C80" w:rsidRPr="000B7E03" w:rsidRDefault="005B5C80" w:rsidP="005B5C80">
            <w:pPr>
              <w:numPr>
                <w:ilvl w:val="0"/>
                <w:numId w:val="2"/>
              </w:numPr>
              <w:spacing w:beforeLines="25" w:before="78"/>
              <w:ind w:left="357" w:hanging="357"/>
              <w:rPr>
                <w:rFonts w:ascii="楷体_GB2312" w:eastAsia="楷体_GB2312" w:hAnsi="宋体" w:cs="宋体" w:hint="eastAsia"/>
                <w:sz w:val="24"/>
              </w:rPr>
            </w:pPr>
            <w:r w:rsidRPr="000B7E03">
              <w:rPr>
                <w:rFonts w:ascii="楷体_GB2312" w:eastAsia="楷体_GB2312" w:hAnsi="宋体" w:cs="宋体" w:hint="eastAsia"/>
                <w:sz w:val="24"/>
              </w:rPr>
              <w:t>对于我校在外交流学习学生，经任课教师同意，教务处批准，可以免听自修部分课程，学生每学期最多只能申请</w:t>
            </w:r>
            <w:r>
              <w:rPr>
                <w:rFonts w:ascii="楷体_GB2312" w:eastAsia="楷体_GB2312" w:hAnsi="宋体" w:cs="宋体" w:hint="eastAsia"/>
                <w:sz w:val="24"/>
              </w:rPr>
              <w:t>免听2</w:t>
            </w:r>
            <w:r w:rsidRPr="000B7E03">
              <w:rPr>
                <w:rFonts w:ascii="楷体_GB2312" w:eastAsia="楷体_GB2312" w:hAnsi="宋体" w:cs="宋体" w:hint="eastAsia"/>
                <w:sz w:val="24"/>
              </w:rPr>
              <w:t>门课程。</w:t>
            </w:r>
          </w:p>
          <w:p w:rsidR="005B5C80" w:rsidRPr="000B7E03" w:rsidRDefault="005B5C80" w:rsidP="005B5C80">
            <w:pPr>
              <w:numPr>
                <w:ilvl w:val="0"/>
                <w:numId w:val="2"/>
              </w:numPr>
              <w:spacing w:beforeLines="25" w:before="78"/>
              <w:ind w:left="357" w:hanging="357"/>
              <w:rPr>
                <w:rFonts w:ascii="楷体_GB2312" w:eastAsia="楷体_GB2312" w:hint="eastAsia"/>
                <w:sz w:val="24"/>
              </w:rPr>
            </w:pPr>
            <w:r w:rsidRPr="000B7E03">
              <w:rPr>
                <w:rFonts w:ascii="楷体_GB2312" w:eastAsia="楷体_GB2312" w:hAnsi="宋体" w:cs="宋体" w:hint="eastAsia"/>
                <w:sz w:val="24"/>
              </w:rPr>
              <w:t>下列课程不得申请自修：政治理论课、</w:t>
            </w:r>
            <w:r>
              <w:rPr>
                <w:rFonts w:ascii="楷体_GB2312" w:eastAsia="楷体_GB2312" w:hAnsi="宋体" w:cs="宋体" w:hint="eastAsia"/>
                <w:sz w:val="24"/>
              </w:rPr>
              <w:t>公共选修</w:t>
            </w:r>
            <w:r w:rsidRPr="000B7E03">
              <w:rPr>
                <w:rFonts w:ascii="楷体_GB2312" w:eastAsia="楷体_GB2312" w:hAnsi="宋体" w:cs="宋体" w:hint="eastAsia"/>
                <w:sz w:val="24"/>
              </w:rPr>
              <w:t>课、体育课、实验、实践课、军事训练、生产劳动、毕业论文 。</w:t>
            </w:r>
          </w:p>
          <w:p w:rsidR="005B5C80" w:rsidRPr="000B7E03" w:rsidRDefault="005B5C80" w:rsidP="005B5C80">
            <w:pPr>
              <w:numPr>
                <w:ilvl w:val="0"/>
                <w:numId w:val="2"/>
              </w:numPr>
              <w:spacing w:beforeLines="25" w:before="78"/>
              <w:ind w:left="357" w:hanging="357"/>
              <w:rPr>
                <w:rFonts w:ascii="楷体_GB2312" w:eastAsia="楷体_GB2312" w:hint="eastAsia"/>
                <w:sz w:val="24"/>
              </w:rPr>
            </w:pPr>
            <w:r w:rsidRPr="000B7E03">
              <w:rPr>
                <w:rFonts w:ascii="楷体_GB2312" w:eastAsia="楷体_GB2312" w:hAnsi="宋体" w:cs="宋体" w:hint="eastAsia"/>
                <w:sz w:val="24"/>
              </w:rPr>
              <w:t>免听自修</w:t>
            </w:r>
            <w:r w:rsidRPr="000B7E03">
              <w:rPr>
                <w:rFonts w:ascii="楷体_GB2312" w:eastAsia="楷体_GB2312" w:hAnsi="宋体" w:cs="宋体" w:hint="eastAsia"/>
                <w:color w:val="000000"/>
                <w:spacing w:val="-4"/>
                <w:sz w:val="24"/>
              </w:rPr>
              <w:t>课程的成绩评定以期末考试为主，有期中考试的课程应参加期中考试。</w:t>
            </w:r>
          </w:p>
          <w:p w:rsidR="005B5C80" w:rsidRPr="00810FED" w:rsidRDefault="005B5C80" w:rsidP="005B5C80">
            <w:pPr>
              <w:numPr>
                <w:ilvl w:val="0"/>
                <w:numId w:val="2"/>
              </w:numPr>
              <w:spacing w:beforeLines="25" w:before="78"/>
              <w:ind w:left="357" w:hanging="357"/>
              <w:rPr>
                <w:rFonts w:ascii="楷体_GB2312" w:eastAsia="楷体_GB2312" w:hint="eastAsia"/>
                <w:szCs w:val="21"/>
              </w:rPr>
            </w:pPr>
            <w:r w:rsidRPr="000B7E03">
              <w:rPr>
                <w:rFonts w:ascii="楷体_GB2312" w:eastAsia="楷体_GB2312" w:hint="eastAsia"/>
                <w:sz w:val="24"/>
              </w:rPr>
              <w:t>学生申请免听自修课程获得批准后</w:t>
            </w:r>
            <w:r>
              <w:rPr>
                <w:rFonts w:ascii="楷体_GB2312" w:eastAsia="楷体_GB2312" w:hint="eastAsia"/>
                <w:sz w:val="24"/>
              </w:rPr>
              <w:t>，课程将被登入系统学生选课结果</w:t>
            </w:r>
            <w:r w:rsidRPr="000B7E03">
              <w:rPr>
                <w:rFonts w:ascii="楷体_GB2312" w:eastAsia="楷体_GB2312" w:hint="eastAsia"/>
                <w:sz w:val="24"/>
              </w:rPr>
              <w:t>，若擅自不参加课程考核，成绩将被记为“旷考”。</w:t>
            </w:r>
          </w:p>
          <w:p w:rsidR="005B5C80" w:rsidRPr="0032044A" w:rsidRDefault="005B5C80" w:rsidP="008D7836">
            <w:pPr>
              <w:spacing w:beforeLines="25" w:before="78"/>
              <w:rPr>
                <w:rFonts w:ascii="楷体_GB2312" w:eastAsia="楷体_GB2312" w:hint="eastAsia"/>
                <w:szCs w:val="21"/>
              </w:rPr>
            </w:pPr>
          </w:p>
          <w:p w:rsidR="005B5C80" w:rsidRPr="00C11860" w:rsidRDefault="005B5C80" w:rsidP="008D7836">
            <w:pPr>
              <w:spacing w:afterLines="50" w:after="156"/>
              <w:jc w:val="center"/>
              <w:rPr>
                <w:rFonts w:ascii="宋体" w:hAnsi="宋体" w:hint="eastAsia"/>
                <w:b/>
                <w:szCs w:val="21"/>
              </w:rPr>
            </w:pPr>
            <w:r w:rsidRPr="00C11860">
              <w:rPr>
                <w:rFonts w:ascii="宋体" w:hAnsi="宋体" w:hint="eastAsia"/>
                <w:b/>
                <w:sz w:val="24"/>
              </w:rPr>
              <w:t>学生签名：                          日期：</w:t>
            </w:r>
          </w:p>
        </w:tc>
      </w:tr>
    </w:tbl>
    <w:p w:rsidR="005B5C80" w:rsidRPr="00AE1A11" w:rsidRDefault="005B5C80">
      <w:pPr>
        <w:rPr>
          <w:rFonts w:hint="eastAsia"/>
        </w:rPr>
      </w:pPr>
    </w:p>
    <w:sectPr w:rsidR="005B5C80" w:rsidRPr="00AE1A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8F" w:rsidRDefault="001A718F" w:rsidP="00AE1A11">
      <w:r>
        <w:separator/>
      </w:r>
    </w:p>
  </w:endnote>
  <w:endnote w:type="continuationSeparator" w:id="0">
    <w:p w:rsidR="001A718F" w:rsidRDefault="001A718F" w:rsidP="00AE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宋三简体">
    <w:altName w:val="宋体"/>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8F" w:rsidRDefault="001A718F" w:rsidP="00AE1A11">
      <w:r>
        <w:separator/>
      </w:r>
    </w:p>
  </w:footnote>
  <w:footnote w:type="continuationSeparator" w:id="0">
    <w:p w:rsidR="001A718F" w:rsidRDefault="001A718F" w:rsidP="00AE1A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4026"/>
    <w:multiLevelType w:val="hybridMultilevel"/>
    <w:tmpl w:val="5EDA2EC8"/>
    <w:lvl w:ilvl="0" w:tplc="12082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6127B2"/>
    <w:multiLevelType w:val="hybridMultilevel"/>
    <w:tmpl w:val="098693BC"/>
    <w:lvl w:ilvl="0" w:tplc="0B88C0B2">
      <w:start w:val="1"/>
      <w:numFmt w:val="decimal"/>
      <w:lvlText w:val="%1、"/>
      <w:lvlJc w:val="left"/>
      <w:pPr>
        <w:tabs>
          <w:tab w:val="num" w:pos="360"/>
        </w:tabs>
        <w:ind w:left="360" w:hanging="360"/>
      </w:pPr>
      <w:rPr>
        <w:rFonts w:ascii="方正宋三简体" w:eastAsia="方正宋三简体" w:hAnsi="Times New Roman" w:cs="Times New Roman" w:hint="default"/>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A0"/>
    <w:rsid w:val="001A718F"/>
    <w:rsid w:val="00522AA0"/>
    <w:rsid w:val="005B5C80"/>
    <w:rsid w:val="0074360A"/>
    <w:rsid w:val="00AE1A11"/>
    <w:rsid w:val="00B46776"/>
    <w:rsid w:val="00E74BCA"/>
    <w:rsid w:val="00FF1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B251"/>
  <w15:chartTrackingRefBased/>
  <w15:docId w15:val="{5E6E498A-9335-45F6-90FD-7B3627D8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A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A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1A11"/>
    <w:rPr>
      <w:sz w:val="18"/>
      <w:szCs w:val="18"/>
    </w:rPr>
  </w:style>
  <w:style w:type="paragraph" w:styleId="a5">
    <w:name w:val="footer"/>
    <w:basedOn w:val="a"/>
    <w:link w:val="a6"/>
    <w:uiPriority w:val="99"/>
    <w:unhideWhenUsed/>
    <w:rsid w:val="00AE1A11"/>
    <w:pPr>
      <w:tabs>
        <w:tab w:val="center" w:pos="4153"/>
        <w:tab w:val="right" w:pos="8306"/>
      </w:tabs>
      <w:snapToGrid w:val="0"/>
      <w:jc w:val="left"/>
    </w:pPr>
    <w:rPr>
      <w:sz w:val="18"/>
      <w:szCs w:val="18"/>
    </w:rPr>
  </w:style>
  <w:style w:type="character" w:customStyle="1" w:styleId="a6">
    <w:name w:val="页脚 字符"/>
    <w:basedOn w:val="a0"/>
    <w:link w:val="a5"/>
    <w:uiPriority w:val="99"/>
    <w:rsid w:val="00AE1A11"/>
    <w:rPr>
      <w:sz w:val="18"/>
      <w:szCs w:val="18"/>
    </w:rPr>
  </w:style>
  <w:style w:type="paragraph" w:styleId="a7">
    <w:name w:val="List Paragraph"/>
    <w:basedOn w:val="a"/>
    <w:uiPriority w:val="34"/>
    <w:qFormat/>
    <w:rsid w:val="00AE1A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2706CC-6607-4516-BC94-DE79BB8458C6}"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zh-CN" altLang="en-US"/>
        </a:p>
      </dgm:t>
    </dgm:pt>
    <dgm:pt modelId="{E27A9D3E-CD0F-42C9-A065-6CECFDEF9AAA}">
      <dgm:prSet phldrT="[文本]"/>
      <dgm:spPr/>
      <dgm:t>
        <a:bodyPr/>
        <a:lstStyle/>
        <a:p>
          <a:r>
            <a:rPr lang="zh-CN" altLang="en-US"/>
            <a:t>学生填写</a:t>
          </a:r>
          <a:r>
            <a:rPr lang="en-US" altLang="zh-CN"/>
            <a:t>《</a:t>
          </a:r>
          <a:r>
            <a:rPr lang="zh-CN" altLang="en-US"/>
            <a:t>接收单位课程审核表</a:t>
          </a:r>
          <a:r>
            <a:rPr lang="en-US" altLang="zh-CN"/>
            <a:t>》</a:t>
          </a:r>
          <a:r>
            <a:rPr lang="zh-CN" altLang="en-US"/>
            <a:t>（简称审核表，附件</a:t>
          </a:r>
          <a:r>
            <a:rPr lang="en-US" altLang="zh-CN"/>
            <a:t>1</a:t>
          </a:r>
          <a:r>
            <a:rPr lang="zh-CN" altLang="en-US"/>
            <a:t>），审核表中相关意见栏为空，其他内容需准确而详细的进行填写。（一课一表））</a:t>
          </a:r>
        </a:p>
      </dgm:t>
    </dgm:pt>
    <dgm:pt modelId="{0C5EE92E-ED98-44D5-951C-0F0F605221EA}" type="parTrans" cxnId="{557A493D-DFC7-42B0-B3B0-E05AF0ECB1C2}">
      <dgm:prSet/>
      <dgm:spPr/>
      <dgm:t>
        <a:bodyPr/>
        <a:lstStyle/>
        <a:p>
          <a:endParaRPr lang="zh-CN" altLang="en-US"/>
        </a:p>
      </dgm:t>
    </dgm:pt>
    <dgm:pt modelId="{41620EC4-9401-4C93-B565-9DBD874AF06D}" type="sibTrans" cxnId="{557A493D-DFC7-42B0-B3B0-E05AF0ECB1C2}">
      <dgm:prSet/>
      <dgm:spPr/>
      <dgm:t>
        <a:bodyPr/>
        <a:lstStyle/>
        <a:p>
          <a:endParaRPr lang="zh-CN" altLang="en-US"/>
        </a:p>
      </dgm:t>
    </dgm:pt>
    <dgm:pt modelId="{9E20295B-2578-4188-A4DD-59A40A34486E}">
      <dgm:prSet phldrT="[文本]"/>
      <dgm:spPr/>
      <dgm:t>
        <a:bodyPr/>
        <a:lstStyle/>
        <a:p>
          <a:r>
            <a:rPr lang="zh-CN" altLang="en-US"/>
            <a:t>填写完成后，学生将</a:t>
          </a:r>
          <a:r>
            <a:rPr lang="en-US" altLang="zh-CN"/>
            <a:t>word</a:t>
          </a:r>
          <a:r>
            <a:rPr lang="zh-CN" altLang="en-US"/>
            <a:t>版本的审核表命名为“学生姓名</a:t>
          </a:r>
          <a:r>
            <a:rPr lang="en-US" altLang="zh-CN"/>
            <a:t>+</a:t>
          </a:r>
          <a:r>
            <a:rPr lang="zh-CN" altLang="en-US"/>
            <a:t>申请替换我校课程的课程编号</a:t>
          </a:r>
          <a:r>
            <a:rPr lang="en-US" altLang="zh-CN"/>
            <a:t>+</a:t>
          </a:r>
          <a:r>
            <a:rPr lang="zh-CN" altLang="en-US"/>
            <a:t>对应我校的课程名称”发送至</a:t>
          </a:r>
          <a:r>
            <a:rPr lang="en-US" altLang="zh-CN"/>
            <a:t>judyyang@ustc.edu.cn</a:t>
          </a:r>
          <a:r>
            <a:rPr lang="zh-CN" altLang="en-US"/>
            <a:t>。邮件主题以“学生姓名</a:t>
          </a:r>
          <a:r>
            <a:rPr lang="en-US" altLang="zh-CN"/>
            <a:t>+</a:t>
          </a:r>
          <a:r>
            <a:rPr lang="zh-CN" altLang="en-US"/>
            <a:t>交流单位</a:t>
          </a:r>
          <a:r>
            <a:rPr lang="en-US" altLang="zh-CN"/>
            <a:t>+</a:t>
          </a:r>
          <a:r>
            <a:rPr lang="zh-CN" altLang="en-US"/>
            <a:t>申请替代的我校课程名称”命名。</a:t>
          </a:r>
        </a:p>
      </dgm:t>
    </dgm:pt>
    <dgm:pt modelId="{8D7BBACF-A3A8-4E04-BECA-CDEBE7ED148F}" type="parTrans" cxnId="{83C9E1E3-2423-45E0-A718-3AB8FDA90483}">
      <dgm:prSet/>
      <dgm:spPr/>
      <dgm:t>
        <a:bodyPr/>
        <a:lstStyle/>
        <a:p>
          <a:endParaRPr lang="zh-CN" altLang="en-US"/>
        </a:p>
      </dgm:t>
    </dgm:pt>
    <dgm:pt modelId="{AA920A80-2720-4BF1-BD3D-A5EA8F7674CD}" type="sibTrans" cxnId="{83C9E1E3-2423-45E0-A718-3AB8FDA90483}">
      <dgm:prSet/>
      <dgm:spPr/>
      <dgm:t>
        <a:bodyPr/>
        <a:lstStyle/>
        <a:p>
          <a:endParaRPr lang="zh-CN" altLang="en-US"/>
        </a:p>
      </dgm:t>
    </dgm:pt>
    <dgm:pt modelId="{EE6BFEF8-B3CF-44AF-82F3-22716F1B9CFD}">
      <dgm:prSet phldrT="[文本]"/>
      <dgm:spPr/>
      <dgm:t>
        <a:bodyPr/>
        <a:lstStyle/>
        <a:p>
          <a:r>
            <a:rPr lang="zh-CN" altLang="en-US"/>
            <a:t>教务处将请被替代课程的开课院系审核替代关系是否成立。开课院系反馈意见替代关系意</a:t>
          </a:r>
          <a:r>
            <a:rPr lang="zh-CN"/>
            <a:t>二分制记载为“通过”或“不通过”</a:t>
          </a:r>
          <a:r>
            <a:rPr lang="zh-CN" altLang="en-US"/>
            <a:t>见后，教务处将通过邮件告知学生课程替代结果。</a:t>
          </a:r>
        </a:p>
      </dgm:t>
    </dgm:pt>
    <dgm:pt modelId="{97782110-4EE0-4E31-9448-4C908A7767E9}" type="parTrans" cxnId="{BA92EA2C-AC00-406C-8697-760CEFE3777E}">
      <dgm:prSet/>
      <dgm:spPr/>
      <dgm:t>
        <a:bodyPr/>
        <a:lstStyle/>
        <a:p>
          <a:endParaRPr lang="zh-CN" altLang="en-US"/>
        </a:p>
      </dgm:t>
    </dgm:pt>
    <dgm:pt modelId="{2CC362AA-335F-4E92-9FA5-05B158BB9D46}" type="sibTrans" cxnId="{BA92EA2C-AC00-406C-8697-760CEFE3777E}">
      <dgm:prSet/>
      <dgm:spPr/>
      <dgm:t>
        <a:bodyPr/>
        <a:lstStyle/>
        <a:p>
          <a:endParaRPr lang="zh-CN" altLang="en-US"/>
        </a:p>
      </dgm:t>
    </dgm:pt>
    <dgm:pt modelId="{E03A1BB5-AD3E-46ED-AAF1-248084444844}" type="pres">
      <dgm:prSet presAssocID="{672706CC-6607-4516-BC94-DE79BB8458C6}" presName="outerComposite" presStyleCnt="0">
        <dgm:presLayoutVars>
          <dgm:chMax val="5"/>
          <dgm:dir/>
          <dgm:resizeHandles val="exact"/>
        </dgm:presLayoutVars>
      </dgm:prSet>
      <dgm:spPr/>
    </dgm:pt>
    <dgm:pt modelId="{29D639B8-2DBE-40CD-A8B7-D9334735543F}" type="pres">
      <dgm:prSet presAssocID="{672706CC-6607-4516-BC94-DE79BB8458C6}" presName="dummyMaxCanvas" presStyleCnt="0">
        <dgm:presLayoutVars/>
      </dgm:prSet>
      <dgm:spPr/>
    </dgm:pt>
    <dgm:pt modelId="{010A2BA6-439B-48DC-AB60-CD1ADF54566F}" type="pres">
      <dgm:prSet presAssocID="{672706CC-6607-4516-BC94-DE79BB8458C6}" presName="ThreeNodes_1" presStyleLbl="node1" presStyleIdx="0" presStyleCnt="3" custScaleY="84101">
        <dgm:presLayoutVars>
          <dgm:bulletEnabled val="1"/>
        </dgm:presLayoutVars>
      </dgm:prSet>
      <dgm:spPr/>
      <dgm:t>
        <a:bodyPr/>
        <a:lstStyle/>
        <a:p>
          <a:endParaRPr lang="zh-CN" altLang="en-US"/>
        </a:p>
      </dgm:t>
    </dgm:pt>
    <dgm:pt modelId="{E4E883EB-00E0-4846-9F7A-A787A0D21969}" type="pres">
      <dgm:prSet presAssocID="{672706CC-6607-4516-BC94-DE79BB8458C6}" presName="ThreeNodes_2" presStyleLbl="node1" presStyleIdx="1" presStyleCnt="3" custScaleY="85077">
        <dgm:presLayoutVars>
          <dgm:bulletEnabled val="1"/>
        </dgm:presLayoutVars>
      </dgm:prSet>
      <dgm:spPr/>
      <dgm:t>
        <a:bodyPr/>
        <a:lstStyle/>
        <a:p>
          <a:endParaRPr lang="zh-CN" altLang="en-US"/>
        </a:p>
      </dgm:t>
    </dgm:pt>
    <dgm:pt modelId="{4EB33F71-6160-4CC7-8171-3A7280F04934}" type="pres">
      <dgm:prSet presAssocID="{672706CC-6607-4516-BC94-DE79BB8458C6}" presName="ThreeNodes_3" presStyleLbl="node1" presStyleIdx="2" presStyleCnt="3" custScaleY="79856">
        <dgm:presLayoutVars>
          <dgm:bulletEnabled val="1"/>
        </dgm:presLayoutVars>
      </dgm:prSet>
      <dgm:spPr/>
      <dgm:t>
        <a:bodyPr/>
        <a:lstStyle/>
        <a:p>
          <a:endParaRPr lang="zh-CN" altLang="en-US"/>
        </a:p>
      </dgm:t>
    </dgm:pt>
    <dgm:pt modelId="{38B5D1AF-123B-4CC3-89C0-A4C29AD5B14C}" type="pres">
      <dgm:prSet presAssocID="{672706CC-6607-4516-BC94-DE79BB8458C6}" presName="ThreeConn_1-2" presStyleLbl="fgAccFollowNode1" presStyleIdx="0" presStyleCnt="2">
        <dgm:presLayoutVars>
          <dgm:bulletEnabled val="1"/>
        </dgm:presLayoutVars>
      </dgm:prSet>
      <dgm:spPr/>
    </dgm:pt>
    <dgm:pt modelId="{76077DDC-8D0A-4CA4-BE96-A0906B1C513B}" type="pres">
      <dgm:prSet presAssocID="{672706CC-6607-4516-BC94-DE79BB8458C6}" presName="ThreeConn_2-3" presStyleLbl="fgAccFollowNode1" presStyleIdx="1" presStyleCnt="2">
        <dgm:presLayoutVars>
          <dgm:bulletEnabled val="1"/>
        </dgm:presLayoutVars>
      </dgm:prSet>
      <dgm:spPr/>
    </dgm:pt>
    <dgm:pt modelId="{97A6B218-CADD-46AE-9A8F-73CF9543EFB5}" type="pres">
      <dgm:prSet presAssocID="{672706CC-6607-4516-BC94-DE79BB8458C6}" presName="ThreeNodes_1_text" presStyleLbl="node1" presStyleIdx="2" presStyleCnt="3">
        <dgm:presLayoutVars>
          <dgm:bulletEnabled val="1"/>
        </dgm:presLayoutVars>
      </dgm:prSet>
      <dgm:spPr/>
      <dgm:t>
        <a:bodyPr/>
        <a:lstStyle/>
        <a:p>
          <a:endParaRPr lang="zh-CN" altLang="en-US"/>
        </a:p>
      </dgm:t>
    </dgm:pt>
    <dgm:pt modelId="{4DE2559C-6DB3-446E-9709-71C1351970D8}" type="pres">
      <dgm:prSet presAssocID="{672706CC-6607-4516-BC94-DE79BB8458C6}" presName="ThreeNodes_2_text" presStyleLbl="node1" presStyleIdx="2" presStyleCnt="3">
        <dgm:presLayoutVars>
          <dgm:bulletEnabled val="1"/>
        </dgm:presLayoutVars>
      </dgm:prSet>
      <dgm:spPr/>
      <dgm:t>
        <a:bodyPr/>
        <a:lstStyle/>
        <a:p>
          <a:endParaRPr lang="zh-CN" altLang="en-US"/>
        </a:p>
      </dgm:t>
    </dgm:pt>
    <dgm:pt modelId="{97DB3E2D-D62A-442A-BED0-88A206235760}" type="pres">
      <dgm:prSet presAssocID="{672706CC-6607-4516-BC94-DE79BB8458C6}" presName="ThreeNodes_3_text" presStyleLbl="node1" presStyleIdx="2" presStyleCnt="3">
        <dgm:presLayoutVars>
          <dgm:bulletEnabled val="1"/>
        </dgm:presLayoutVars>
      </dgm:prSet>
      <dgm:spPr/>
      <dgm:t>
        <a:bodyPr/>
        <a:lstStyle/>
        <a:p>
          <a:endParaRPr lang="zh-CN" altLang="en-US"/>
        </a:p>
      </dgm:t>
    </dgm:pt>
  </dgm:ptLst>
  <dgm:cxnLst>
    <dgm:cxn modelId="{6DB49ECF-2182-495A-B90A-42FF2F08722C}" type="presOf" srcId="{EE6BFEF8-B3CF-44AF-82F3-22716F1B9CFD}" destId="{97DB3E2D-D62A-442A-BED0-88A206235760}" srcOrd="1" destOrd="0" presId="urn:microsoft.com/office/officeart/2005/8/layout/vProcess5"/>
    <dgm:cxn modelId="{BA92EA2C-AC00-406C-8697-760CEFE3777E}" srcId="{672706CC-6607-4516-BC94-DE79BB8458C6}" destId="{EE6BFEF8-B3CF-44AF-82F3-22716F1B9CFD}" srcOrd="2" destOrd="0" parTransId="{97782110-4EE0-4E31-9448-4C908A7767E9}" sibTransId="{2CC362AA-335F-4E92-9FA5-05B158BB9D46}"/>
    <dgm:cxn modelId="{557A493D-DFC7-42B0-B3B0-E05AF0ECB1C2}" srcId="{672706CC-6607-4516-BC94-DE79BB8458C6}" destId="{E27A9D3E-CD0F-42C9-A065-6CECFDEF9AAA}" srcOrd="0" destOrd="0" parTransId="{0C5EE92E-ED98-44D5-951C-0F0F605221EA}" sibTransId="{41620EC4-9401-4C93-B565-9DBD874AF06D}"/>
    <dgm:cxn modelId="{A901C105-5E61-4225-9D5F-CE628497E57D}" type="presOf" srcId="{9E20295B-2578-4188-A4DD-59A40A34486E}" destId="{4DE2559C-6DB3-446E-9709-71C1351970D8}" srcOrd="1" destOrd="0" presId="urn:microsoft.com/office/officeart/2005/8/layout/vProcess5"/>
    <dgm:cxn modelId="{C1CD54AF-EE63-40B4-A049-7222AB936C5F}" type="presOf" srcId="{AA920A80-2720-4BF1-BD3D-A5EA8F7674CD}" destId="{76077DDC-8D0A-4CA4-BE96-A0906B1C513B}" srcOrd="0" destOrd="0" presId="urn:microsoft.com/office/officeart/2005/8/layout/vProcess5"/>
    <dgm:cxn modelId="{FE662AF7-7A4F-49F7-BDF6-0E8EBF62481C}" type="presOf" srcId="{E27A9D3E-CD0F-42C9-A065-6CECFDEF9AAA}" destId="{010A2BA6-439B-48DC-AB60-CD1ADF54566F}" srcOrd="0" destOrd="0" presId="urn:microsoft.com/office/officeart/2005/8/layout/vProcess5"/>
    <dgm:cxn modelId="{DC8B7DD7-B808-4700-B9FB-A32F4DE90E45}" type="presOf" srcId="{41620EC4-9401-4C93-B565-9DBD874AF06D}" destId="{38B5D1AF-123B-4CC3-89C0-A4C29AD5B14C}" srcOrd="0" destOrd="0" presId="urn:microsoft.com/office/officeart/2005/8/layout/vProcess5"/>
    <dgm:cxn modelId="{E29C55C8-38A9-4C02-85C6-A8FFE9DB9E66}" type="presOf" srcId="{EE6BFEF8-B3CF-44AF-82F3-22716F1B9CFD}" destId="{4EB33F71-6160-4CC7-8171-3A7280F04934}" srcOrd="0" destOrd="0" presId="urn:microsoft.com/office/officeart/2005/8/layout/vProcess5"/>
    <dgm:cxn modelId="{C604DB0A-8574-47EA-97E1-B8D14A6D2849}" type="presOf" srcId="{672706CC-6607-4516-BC94-DE79BB8458C6}" destId="{E03A1BB5-AD3E-46ED-AAF1-248084444844}" srcOrd="0" destOrd="0" presId="urn:microsoft.com/office/officeart/2005/8/layout/vProcess5"/>
    <dgm:cxn modelId="{83C9E1E3-2423-45E0-A718-3AB8FDA90483}" srcId="{672706CC-6607-4516-BC94-DE79BB8458C6}" destId="{9E20295B-2578-4188-A4DD-59A40A34486E}" srcOrd="1" destOrd="0" parTransId="{8D7BBACF-A3A8-4E04-BECA-CDEBE7ED148F}" sibTransId="{AA920A80-2720-4BF1-BD3D-A5EA8F7674CD}"/>
    <dgm:cxn modelId="{E3B3FF51-A7A3-4D08-A673-44DB726DEB6E}" type="presOf" srcId="{E27A9D3E-CD0F-42C9-A065-6CECFDEF9AAA}" destId="{97A6B218-CADD-46AE-9A8F-73CF9543EFB5}" srcOrd="1" destOrd="0" presId="urn:microsoft.com/office/officeart/2005/8/layout/vProcess5"/>
    <dgm:cxn modelId="{E29ED6DE-F7E0-4995-8211-BD15557E7244}" type="presOf" srcId="{9E20295B-2578-4188-A4DD-59A40A34486E}" destId="{E4E883EB-00E0-4846-9F7A-A787A0D21969}" srcOrd="0" destOrd="0" presId="urn:microsoft.com/office/officeart/2005/8/layout/vProcess5"/>
    <dgm:cxn modelId="{2841D483-ACCA-469C-B647-15B26B5E6EEF}" type="presParOf" srcId="{E03A1BB5-AD3E-46ED-AAF1-248084444844}" destId="{29D639B8-2DBE-40CD-A8B7-D9334735543F}" srcOrd="0" destOrd="0" presId="urn:microsoft.com/office/officeart/2005/8/layout/vProcess5"/>
    <dgm:cxn modelId="{56D28519-C0D8-43B2-80DD-A523F7C6DA2E}" type="presParOf" srcId="{E03A1BB5-AD3E-46ED-AAF1-248084444844}" destId="{010A2BA6-439B-48DC-AB60-CD1ADF54566F}" srcOrd="1" destOrd="0" presId="urn:microsoft.com/office/officeart/2005/8/layout/vProcess5"/>
    <dgm:cxn modelId="{A9864C0B-9FB3-4F89-A03A-1F79C7F172BE}" type="presParOf" srcId="{E03A1BB5-AD3E-46ED-AAF1-248084444844}" destId="{E4E883EB-00E0-4846-9F7A-A787A0D21969}" srcOrd="2" destOrd="0" presId="urn:microsoft.com/office/officeart/2005/8/layout/vProcess5"/>
    <dgm:cxn modelId="{0F2007CB-F586-41FF-97B0-2F136166778F}" type="presParOf" srcId="{E03A1BB5-AD3E-46ED-AAF1-248084444844}" destId="{4EB33F71-6160-4CC7-8171-3A7280F04934}" srcOrd="3" destOrd="0" presId="urn:microsoft.com/office/officeart/2005/8/layout/vProcess5"/>
    <dgm:cxn modelId="{A9726E19-F33E-4D1A-A9A1-8B4EC503B0D7}" type="presParOf" srcId="{E03A1BB5-AD3E-46ED-AAF1-248084444844}" destId="{38B5D1AF-123B-4CC3-89C0-A4C29AD5B14C}" srcOrd="4" destOrd="0" presId="urn:microsoft.com/office/officeart/2005/8/layout/vProcess5"/>
    <dgm:cxn modelId="{72F06715-A1D3-4B7C-943F-76A199D7995D}" type="presParOf" srcId="{E03A1BB5-AD3E-46ED-AAF1-248084444844}" destId="{76077DDC-8D0A-4CA4-BE96-A0906B1C513B}" srcOrd="5" destOrd="0" presId="urn:microsoft.com/office/officeart/2005/8/layout/vProcess5"/>
    <dgm:cxn modelId="{DC8AA638-2038-4650-A5D8-720530079218}" type="presParOf" srcId="{E03A1BB5-AD3E-46ED-AAF1-248084444844}" destId="{97A6B218-CADD-46AE-9A8F-73CF9543EFB5}" srcOrd="6" destOrd="0" presId="urn:microsoft.com/office/officeart/2005/8/layout/vProcess5"/>
    <dgm:cxn modelId="{42BA84A0-4885-4F87-BC07-0BEC4E675797}" type="presParOf" srcId="{E03A1BB5-AD3E-46ED-AAF1-248084444844}" destId="{4DE2559C-6DB3-446E-9709-71C1351970D8}" srcOrd="7" destOrd="0" presId="urn:microsoft.com/office/officeart/2005/8/layout/vProcess5"/>
    <dgm:cxn modelId="{3E055850-5FDB-43DA-95F5-3E80A2777517}" type="presParOf" srcId="{E03A1BB5-AD3E-46ED-AAF1-248084444844}" destId="{97DB3E2D-D62A-442A-BED0-88A206235760}" srcOrd="8" destOrd="0" presId="urn:microsoft.com/office/officeart/2005/8/layout/v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ED256E-38B1-4DE2-853E-79E53063717F}"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zh-CN" altLang="en-US"/>
        </a:p>
      </dgm:t>
    </dgm:pt>
    <dgm:pt modelId="{330DD230-B68D-4E4E-A55D-F93257CF84B9}">
      <dgm:prSet phldrT="[文本]"/>
      <dgm:spPr/>
      <dgm:t>
        <a:bodyPr/>
        <a:lstStyle/>
        <a:p>
          <a:r>
            <a:rPr lang="zh-CN" altLang="en-US"/>
            <a:t>学生填写</a:t>
          </a:r>
          <a:r>
            <a:rPr lang="en-US" altLang="zh-CN"/>
            <a:t>《</a:t>
          </a:r>
          <a:r>
            <a:rPr lang="zh-CN"/>
            <a:t>中国科学技术大学本科生交流学习课程认定与学分转换申请表</a:t>
          </a:r>
          <a:r>
            <a:rPr lang="en-US" altLang="zh-CN"/>
            <a:t>》</a:t>
          </a:r>
          <a:r>
            <a:rPr lang="zh-CN" altLang="en-US"/>
            <a:t>（简称学分转换表，附件</a:t>
          </a:r>
          <a:r>
            <a:rPr lang="en-US" altLang="zh-CN"/>
            <a:t>2</a:t>
          </a:r>
          <a:r>
            <a:rPr lang="zh-CN" altLang="en-US"/>
            <a:t>）。</a:t>
          </a:r>
          <a:r>
            <a:rPr lang="zh-CN" altLang="en-US"/>
            <a:t>审核意见栏为空，其他内容需填写完整。</a:t>
          </a:r>
          <a:endParaRPr lang="zh-CN" altLang="en-US"/>
        </a:p>
      </dgm:t>
    </dgm:pt>
    <dgm:pt modelId="{CA835DD6-2661-4F42-82DB-0E9995A24CA9}" type="parTrans" cxnId="{28CD9E1C-F2BF-4D33-A250-075F48EC5F5F}">
      <dgm:prSet/>
      <dgm:spPr/>
      <dgm:t>
        <a:bodyPr/>
        <a:lstStyle/>
        <a:p>
          <a:endParaRPr lang="zh-CN" altLang="en-US"/>
        </a:p>
      </dgm:t>
    </dgm:pt>
    <dgm:pt modelId="{2FE58147-3E15-4B4D-A7CE-EC9398C688B0}" type="sibTrans" cxnId="{28CD9E1C-F2BF-4D33-A250-075F48EC5F5F}">
      <dgm:prSet/>
      <dgm:spPr/>
      <dgm:t>
        <a:bodyPr/>
        <a:lstStyle/>
        <a:p>
          <a:endParaRPr lang="zh-CN" altLang="en-US"/>
        </a:p>
      </dgm:t>
    </dgm:pt>
    <dgm:pt modelId="{BEB13C07-D3D1-45A0-869C-CAC347264CE7}">
      <dgm:prSet phldrT="[文本]"/>
      <dgm:spPr/>
      <dgm:t>
        <a:bodyPr/>
        <a:lstStyle/>
        <a:p>
          <a:r>
            <a:rPr lang="zh-CN" altLang="en-US"/>
            <a:t>教务处出具学生的交流学习报告单并转交至学生教学秘书，由教学秘书录入交流学期期间所修课程和成绩。</a:t>
          </a:r>
        </a:p>
      </dgm:t>
    </dgm:pt>
    <dgm:pt modelId="{B6CBA94E-B0DF-4A7A-9CC0-B7E9AD0CC50B}" type="parTrans" cxnId="{C07E0EE5-88F5-4DCD-A58F-1707D8AE61C2}">
      <dgm:prSet/>
      <dgm:spPr/>
      <dgm:t>
        <a:bodyPr/>
        <a:lstStyle/>
        <a:p>
          <a:endParaRPr lang="zh-CN" altLang="en-US"/>
        </a:p>
      </dgm:t>
    </dgm:pt>
    <dgm:pt modelId="{C537CF8F-6B4B-4DBB-AB45-007D1708E512}" type="sibTrans" cxnId="{C07E0EE5-88F5-4DCD-A58F-1707D8AE61C2}">
      <dgm:prSet/>
      <dgm:spPr/>
      <dgm:t>
        <a:bodyPr/>
        <a:lstStyle/>
        <a:p>
          <a:endParaRPr lang="zh-CN" altLang="en-US"/>
        </a:p>
      </dgm:t>
    </dgm:pt>
    <dgm:pt modelId="{F4C8884D-AE1F-4DE6-86C1-B0AB08F3C427}">
      <dgm:prSet phldrT="[文本]"/>
      <dgm:spPr/>
      <dgm:t>
        <a:bodyPr/>
        <a:lstStyle/>
        <a:p>
          <a:r>
            <a:rPr lang="zh-CN" altLang="en-US"/>
            <a:t>学生携（</a:t>
          </a:r>
          <a:r>
            <a:rPr lang="en-US" altLang="zh-CN"/>
            <a:t>1</a:t>
          </a:r>
          <a:r>
            <a:rPr lang="zh-CN" altLang="en-US"/>
            <a:t>）交流单位出具的官方纸质成绩单及（</a:t>
          </a:r>
          <a:r>
            <a:rPr lang="en-US" altLang="zh-CN"/>
            <a:t>2</a:t>
          </a:r>
          <a:r>
            <a:rPr lang="zh-CN" altLang="en-US"/>
            <a:t>）填写完成的学分转换表前往教务处（老图书馆</a:t>
          </a:r>
          <a:r>
            <a:rPr lang="en-US" altLang="zh-CN"/>
            <a:t>217</a:t>
          </a:r>
          <a:r>
            <a:rPr lang="zh-CN" altLang="en-US"/>
            <a:t>室）进行处理</a:t>
          </a:r>
          <a:endParaRPr lang="zh-CN" altLang="en-US"/>
        </a:p>
      </dgm:t>
    </dgm:pt>
    <dgm:pt modelId="{6AFB1F80-66B6-4272-8AFD-BE6B62A4D9BF}" type="sibTrans" cxnId="{A734A867-B63F-43DA-87CF-74722A99F366}">
      <dgm:prSet/>
      <dgm:spPr/>
      <dgm:t>
        <a:bodyPr/>
        <a:lstStyle/>
        <a:p>
          <a:endParaRPr lang="zh-CN" altLang="en-US"/>
        </a:p>
      </dgm:t>
    </dgm:pt>
    <dgm:pt modelId="{26963618-F522-4EC1-BE4E-08B2116D3147}" type="parTrans" cxnId="{A734A867-B63F-43DA-87CF-74722A99F366}">
      <dgm:prSet/>
      <dgm:spPr/>
      <dgm:t>
        <a:bodyPr/>
        <a:lstStyle/>
        <a:p>
          <a:endParaRPr lang="zh-CN" altLang="en-US"/>
        </a:p>
      </dgm:t>
    </dgm:pt>
    <dgm:pt modelId="{67840356-DC31-4403-9CEE-8C754586DBF6}" type="pres">
      <dgm:prSet presAssocID="{0EED256E-38B1-4DE2-853E-79E53063717F}" presName="outerComposite" presStyleCnt="0">
        <dgm:presLayoutVars>
          <dgm:chMax val="5"/>
          <dgm:dir/>
          <dgm:resizeHandles val="exact"/>
        </dgm:presLayoutVars>
      </dgm:prSet>
      <dgm:spPr/>
    </dgm:pt>
    <dgm:pt modelId="{FF81BCC1-AD2C-4020-9D30-1F5722826883}" type="pres">
      <dgm:prSet presAssocID="{0EED256E-38B1-4DE2-853E-79E53063717F}" presName="dummyMaxCanvas" presStyleCnt="0">
        <dgm:presLayoutVars/>
      </dgm:prSet>
      <dgm:spPr/>
    </dgm:pt>
    <dgm:pt modelId="{284C7C31-AB0B-427C-B26A-A8A1B2EE6D0A}" type="pres">
      <dgm:prSet presAssocID="{0EED256E-38B1-4DE2-853E-79E53063717F}" presName="ThreeNodes_1" presStyleLbl="node1" presStyleIdx="0" presStyleCnt="3" custScaleY="64063">
        <dgm:presLayoutVars>
          <dgm:bulletEnabled val="1"/>
        </dgm:presLayoutVars>
      </dgm:prSet>
      <dgm:spPr/>
      <dgm:t>
        <a:bodyPr/>
        <a:lstStyle/>
        <a:p>
          <a:endParaRPr lang="zh-CN" altLang="en-US"/>
        </a:p>
      </dgm:t>
    </dgm:pt>
    <dgm:pt modelId="{AF79788F-CE78-40AE-A6EA-F9188DD0B27E}" type="pres">
      <dgm:prSet presAssocID="{0EED256E-38B1-4DE2-853E-79E53063717F}" presName="ThreeNodes_2" presStyleLbl="node1" presStyleIdx="1" presStyleCnt="3" custScaleY="75521">
        <dgm:presLayoutVars>
          <dgm:bulletEnabled val="1"/>
        </dgm:presLayoutVars>
      </dgm:prSet>
      <dgm:spPr/>
      <dgm:t>
        <a:bodyPr/>
        <a:lstStyle/>
        <a:p>
          <a:endParaRPr lang="zh-CN" altLang="en-US"/>
        </a:p>
      </dgm:t>
    </dgm:pt>
    <dgm:pt modelId="{C03CDD73-CBC8-4170-A55D-CA0D5BC58F08}" type="pres">
      <dgm:prSet presAssocID="{0EED256E-38B1-4DE2-853E-79E53063717F}" presName="ThreeNodes_3" presStyleLbl="node1" presStyleIdx="2" presStyleCnt="3" custScaleY="68750">
        <dgm:presLayoutVars>
          <dgm:bulletEnabled val="1"/>
        </dgm:presLayoutVars>
      </dgm:prSet>
      <dgm:spPr/>
      <dgm:t>
        <a:bodyPr/>
        <a:lstStyle/>
        <a:p>
          <a:endParaRPr lang="zh-CN" altLang="en-US"/>
        </a:p>
      </dgm:t>
    </dgm:pt>
    <dgm:pt modelId="{CB09B928-F44B-4FE8-B4BF-950577F0FFD2}" type="pres">
      <dgm:prSet presAssocID="{0EED256E-38B1-4DE2-853E-79E53063717F}" presName="ThreeConn_1-2" presStyleLbl="fgAccFollowNode1" presStyleIdx="0" presStyleCnt="2">
        <dgm:presLayoutVars>
          <dgm:bulletEnabled val="1"/>
        </dgm:presLayoutVars>
      </dgm:prSet>
      <dgm:spPr/>
    </dgm:pt>
    <dgm:pt modelId="{A296C997-A800-4E22-AE18-4B7C15011539}" type="pres">
      <dgm:prSet presAssocID="{0EED256E-38B1-4DE2-853E-79E53063717F}" presName="ThreeConn_2-3" presStyleLbl="fgAccFollowNode1" presStyleIdx="1" presStyleCnt="2">
        <dgm:presLayoutVars>
          <dgm:bulletEnabled val="1"/>
        </dgm:presLayoutVars>
      </dgm:prSet>
      <dgm:spPr/>
    </dgm:pt>
    <dgm:pt modelId="{E484F2D4-3839-4F88-B7F0-D5860EBC05F1}" type="pres">
      <dgm:prSet presAssocID="{0EED256E-38B1-4DE2-853E-79E53063717F}" presName="ThreeNodes_1_text" presStyleLbl="node1" presStyleIdx="2" presStyleCnt="3">
        <dgm:presLayoutVars>
          <dgm:bulletEnabled val="1"/>
        </dgm:presLayoutVars>
      </dgm:prSet>
      <dgm:spPr/>
      <dgm:t>
        <a:bodyPr/>
        <a:lstStyle/>
        <a:p>
          <a:endParaRPr lang="zh-CN" altLang="en-US"/>
        </a:p>
      </dgm:t>
    </dgm:pt>
    <dgm:pt modelId="{B46FCB85-69BF-4BE1-AFC3-0CEB4199FC5D}" type="pres">
      <dgm:prSet presAssocID="{0EED256E-38B1-4DE2-853E-79E53063717F}" presName="ThreeNodes_2_text" presStyleLbl="node1" presStyleIdx="2" presStyleCnt="3">
        <dgm:presLayoutVars>
          <dgm:bulletEnabled val="1"/>
        </dgm:presLayoutVars>
      </dgm:prSet>
      <dgm:spPr/>
      <dgm:t>
        <a:bodyPr/>
        <a:lstStyle/>
        <a:p>
          <a:endParaRPr lang="zh-CN" altLang="en-US"/>
        </a:p>
      </dgm:t>
    </dgm:pt>
    <dgm:pt modelId="{8408E81B-A5A5-4770-B420-E2E289B34B35}" type="pres">
      <dgm:prSet presAssocID="{0EED256E-38B1-4DE2-853E-79E53063717F}" presName="ThreeNodes_3_text" presStyleLbl="node1" presStyleIdx="2" presStyleCnt="3">
        <dgm:presLayoutVars>
          <dgm:bulletEnabled val="1"/>
        </dgm:presLayoutVars>
      </dgm:prSet>
      <dgm:spPr/>
      <dgm:t>
        <a:bodyPr/>
        <a:lstStyle/>
        <a:p>
          <a:endParaRPr lang="zh-CN" altLang="en-US"/>
        </a:p>
      </dgm:t>
    </dgm:pt>
  </dgm:ptLst>
  <dgm:cxnLst>
    <dgm:cxn modelId="{685E53ED-C6D6-4AA7-AF4F-E1C43F61A1AA}" type="presOf" srcId="{F4C8884D-AE1F-4DE6-86C1-B0AB08F3C427}" destId="{B46FCB85-69BF-4BE1-AFC3-0CEB4199FC5D}" srcOrd="1" destOrd="0" presId="urn:microsoft.com/office/officeart/2005/8/layout/vProcess5"/>
    <dgm:cxn modelId="{6419D7BC-09E0-451C-8571-0AB40C753E75}" type="presOf" srcId="{6AFB1F80-66B6-4272-8AFD-BE6B62A4D9BF}" destId="{A296C997-A800-4E22-AE18-4B7C15011539}" srcOrd="0" destOrd="0" presId="urn:microsoft.com/office/officeart/2005/8/layout/vProcess5"/>
    <dgm:cxn modelId="{F9E03937-385E-4F8F-972D-F0F2ADFFCAF5}" type="presOf" srcId="{330DD230-B68D-4E4E-A55D-F93257CF84B9}" destId="{E484F2D4-3839-4F88-B7F0-D5860EBC05F1}" srcOrd="1" destOrd="0" presId="urn:microsoft.com/office/officeart/2005/8/layout/vProcess5"/>
    <dgm:cxn modelId="{119E1CD4-969C-4A55-B2AC-A441FF036A69}" type="presOf" srcId="{2FE58147-3E15-4B4D-A7CE-EC9398C688B0}" destId="{CB09B928-F44B-4FE8-B4BF-950577F0FFD2}" srcOrd="0" destOrd="0" presId="urn:microsoft.com/office/officeart/2005/8/layout/vProcess5"/>
    <dgm:cxn modelId="{B252276B-B4B1-4347-99B3-8877003E146C}" type="presOf" srcId="{BEB13C07-D3D1-45A0-869C-CAC347264CE7}" destId="{8408E81B-A5A5-4770-B420-E2E289B34B35}" srcOrd="1" destOrd="0" presId="urn:microsoft.com/office/officeart/2005/8/layout/vProcess5"/>
    <dgm:cxn modelId="{6EBB2F94-9A84-4CFE-BD27-7BA763B6E925}" type="presOf" srcId="{0EED256E-38B1-4DE2-853E-79E53063717F}" destId="{67840356-DC31-4403-9CEE-8C754586DBF6}" srcOrd="0" destOrd="0" presId="urn:microsoft.com/office/officeart/2005/8/layout/vProcess5"/>
    <dgm:cxn modelId="{67F38558-A08C-42F5-8683-FC3C9492EE0A}" type="presOf" srcId="{BEB13C07-D3D1-45A0-869C-CAC347264CE7}" destId="{C03CDD73-CBC8-4170-A55D-CA0D5BC58F08}" srcOrd="0" destOrd="0" presId="urn:microsoft.com/office/officeart/2005/8/layout/vProcess5"/>
    <dgm:cxn modelId="{A734A867-B63F-43DA-87CF-74722A99F366}" srcId="{0EED256E-38B1-4DE2-853E-79E53063717F}" destId="{F4C8884D-AE1F-4DE6-86C1-B0AB08F3C427}" srcOrd="1" destOrd="0" parTransId="{26963618-F522-4EC1-BE4E-08B2116D3147}" sibTransId="{6AFB1F80-66B6-4272-8AFD-BE6B62A4D9BF}"/>
    <dgm:cxn modelId="{7BFE9CFD-2628-4E93-A949-6B3B71098E80}" type="presOf" srcId="{330DD230-B68D-4E4E-A55D-F93257CF84B9}" destId="{284C7C31-AB0B-427C-B26A-A8A1B2EE6D0A}" srcOrd="0" destOrd="0" presId="urn:microsoft.com/office/officeart/2005/8/layout/vProcess5"/>
    <dgm:cxn modelId="{37BD15DB-156F-4145-9B71-3A3077D938FD}" type="presOf" srcId="{F4C8884D-AE1F-4DE6-86C1-B0AB08F3C427}" destId="{AF79788F-CE78-40AE-A6EA-F9188DD0B27E}" srcOrd="0" destOrd="0" presId="urn:microsoft.com/office/officeart/2005/8/layout/vProcess5"/>
    <dgm:cxn modelId="{C07E0EE5-88F5-4DCD-A58F-1707D8AE61C2}" srcId="{0EED256E-38B1-4DE2-853E-79E53063717F}" destId="{BEB13C07-D3D1-45A0-869C-CAC347264CE7}" srcOrd="2" destOrd="0" parTransId="{B6CBA94E-B0DF-4A7A-9CC0-B7E9AD0CC50B}" sibTransId="{C537CF8F-6B4B-4DBB-AB45-007D1708E512}"/>
    <dgm:cxn modelId="{28CD9E1C-F2BF-4D33-A250-075F48EC5F5F}" srcId="{0EED256E-38B1-4DE2-853E-79E53063717F}" destId="{330DD230-B68D-4E4E-A55D-F93257CF84B9}" srcOrd="0" destOrd="0" parTransId="{CA835DD6-2661-4F42-82DB-0E9995A24CA9}" sibTransId="{2FE58147-3E15-4B4D-A7CE-EC9398C688B0}"/>
    <dgm:cxn modelId="{8602E848-64F4-4D75-BF19-2FA22B9A0BB9}" type="presParOf" srcId="{67840356-DC31-4403-9CEE-8C754586DBF6}" destId="{FF81BCC1-AD2C-4020-9D30-1F5722826883}" srcOrd="0" destOrd="0" presId="urn:microsoft.com/office/officeart/2005/8/layout/vProcess5"/>
    <dgm:cxn modelId="{C58EBF13-14E7-4D2C-804F-48CD81D9C24E}" type="presParOf" srcId="{67840356-DC31-4403-9CEE-8C754586DBF6}" destId="{284C7C31-AB0B-427C-B26A-A8A1B2EE6D0A}" srcOrd="1" destOrd="0" presId="urn:microsoft.com/office/officeart/2005/8/layout/vProcess5"/>
    <dgm:cxn modelId="{5C0CFDEE-B906-4EAB-BDD1-596FF9DC864D}" type="presParOf" srcId="{67840356-DC31-4403-9CEE-8C754586DBF6}" destId="{AF79788F-CE78-40AE-A6EA-F9188DD0B27E}" srcOrd="2" destOrd="0" presId="urn:microsoft.com/office/officeart/2005/8/layout/vProcess5"/>
    <dgm:cxn modelId="{78DAD4D6-1631-4F21-BFFA-200B8C7EFFD8}" type="presParOf" srcId="{67840356-DC31-4403-9CEE-8C754586DBF6}" destId="{C03CDD73-CBC8-4170-A55D-CA0D5BC58F08}" srcOrd="3" destOrd="0" presId="urn:microsoft.com/office/officeart/2005/8/layout/vProcess5"/>
    <dgm:cxn modelId="{90B81EB3-D40A-4940-B752-52151334B759}" type="presParOf" srcId="{67840356-DC31-4403-9CEE-8C754586DBF6}" destId="{CB09B928-F44B-4FE8-B4BF-950577F0FFD2}" srcOrd="4" destOrd="0" presId="urn:microsoft.com/office/officeart/2005/8/layout/vProcess5"/>
    <dgm:cxn modelId="{1661BC45-18EE-45D9-8ED0-2206C9B8E954}" type="presParOf" srcId="{67840356-DC31-4403-9CEE-8C754586DBF6}" destId="{A296C997-A800-4E22-AE18-4B7C15011539}" srcOrd="5" destOrd="0" presId="urn:microsoft.com/office/officeart/2005/8/layout/vProcess5"/>
    <dgm:cxn modelId="{A07F7AEB-5469-4A37-8E90-4FDF8A197760}" type="presParOf" srcId="{67840356-DC31-4403-9CEE-8C754586DBF6}" destId="{E484F2D4-3839-4F88-B7F0-D5860EBC05F1}" srcOrd="6" destOrd="0" presId="urn:microsoft.com/office/officeart/2005/8/layout/vProcess5"/>
    <dgm:cxn modelId="{DEAB65DB-15C5-4B10-A38A-B6193735B262}" type="presParOf" srcId="{67840356-DC31-4403-9CEE-8C754586DBF6}" destId="{B46FCB85-69BF-4BE1-AFC3-0CEB4199FC5D}" srcOrd="7" destOrd="0" presId="urn:microsoft.com/office/officeart/2005/8/layout/vProcess5"/>
    <dgm:cxn modelId="{F9066863-C1AC-4C93-BDB7-47160147DF5C}" type="presParOf" srcId="{67840356-DC31-4403-9CEE-8C754586DBF6}" destId="{8408E81B-A5A5-4770-B420-E2E289B34B35}" srcOrd="8"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0A2BA6-439B-48DC-AB60-CD1ADF54566F}">
      <dsp:nvSpPr>
        <dsp:cNvPr id="0" name=""/>
        <dsp:cNvSpPr/>
      </dsp:nvSpPr>
      <dsp:spPr>
        <a:xfrm>
          <a:off x="0" y="50656"/>
          <a:ext cx="5043963" cy="5359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zh-CN" altLang="en-US" sz="800" kern="1200"/>
            <a:t>学生填写</a:t>
          </a:r>
          <a:r>
            <a:rPr lang="en-US" altLang="zh-CN" sz="800" kern="1200"/>
            <a:t>《</a:t>
          </a:r>
          <a:r>
            <a:rPr lang="zh-CN" altLang="en-US" sz="800" kern="1200"/>
            <a:t>接收单位课程审核表</a:t>
          </a:r>
          <a:r>
            <a:rPr lang="en-US" altLang="zh-CN" sz="800" kern="1200"/>
            <a:t>》</a:t>
          </a:r>
          <a:r>
            <a:rPr lang="zh-CN" altLang="en-US" sz="800" kern="1200"/>
            <a:t>（简称审核表，附件</a:t>
          </a:r>
          <a:r>
            <a:rPr lang="en-US" altLang="zh-CN" sz="800" kern="1200"/>
            <a:t>1</a:t>
          </a:r>
          <a:r>
            <a:rPr lang="zh-CN" altLang="en-US" sz="800" kern="1200"/>
            <a:t>），审核表中相关意见栏为空，其他内容需准确而详细的进行填写。（一课一表））</a:t>
          </a:r>
        </a:p>
      </dsp:txBody>
      <dsp:txXfrm>
        <a:off x="15696" y="66352"/>
        <a:ext cx="4362286" cy="504518"/>
      </dsp:txXfrm>
    </dsp:sp>
    <dsp:sp modelId="{E4E883EB-00E0-4846-9F7A-A787A0D21969}">
      <dsp:nvSpPr>
        <dsp:cNvPr id="0" name=""/>
        <dsp:cNvSpPr/>
      </dsp:nvSpPr>
      <dsp:spPr>
        <a:xfrm>
          <a:off x="445055" y="790972"/>
          <a:ext cx="5043963" cy="5421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zh-CN" altLang="en-US" sz="800" kern="1200"/>
            <a:t>填写完成后，学生将</a:t>
          </a:r>
          <a:r>
            <a:rPr lang="en-US" altLang="zh-CN" sz="800" kern="1200"/>
            <a:t>word</a:t>
          </a:r>
          <a:r>
            <a:rPr lang="zh-CN" altLang="en-US" sz="800" kern="1200"/>
            <a:t>版本的审核表命名为“学生姓名</a:t>
          </a:r>
          <a:r>
            <a:rPr lang="en-US" altLang="zh-CN" sz="800" kern="1200"/>
            <a:t>+</a:t>
          </a:r>
          <a:r>
            <a:rPr lang="zh-CN" altLang="en-US" sz="800" kern="1200"/>
            <a:t>申请替换我校课程的课程编号</a:t>
          </a:r>
          <a:r>
            <a:rPr lang="en-US" altLang="zh-CN" sz="800" kern="1200"/>
            <a:t>+</a:t>
          </a:r>
          <a:r>
            <a:rPr lang="zh-CN" altLang="en-US" sz="800" kern="1200"/>
            <a:t>对应我校的课程名称”发送至</a:t>
          </a:r>
          <a:r>
            <a:rPr lang="en-US" altLang="zh-CN" sz="800" kern="1200"/>
            <a:t>judyyang@ustc.edu.cn</a:t>
          </a:r>
          <a:r>
            <a:rPr lang="zh-CN" altLang="en-US" sz="800" kern="1200"/>
            <a:t>。邮件主题以“学生姓名</a:t>
          </a:r>
          <a:r>
            <a:rPr lang="en-US" altLang="zh-CN" sz="800" kern="1200"/>
            <a:t>+</a:t>
          </a:r>
          <a:r>
            <a:rPr lang="zh-CN" altLang="en-US" sz="800" kern="1200"/>
            <a:t>交流单位</a:t>
          </a:r>
          <a:r>
            <a:rPr lang="en-US" altLang="zh-CN" sz="800" kern="1200"/>
            <a:t>+</a:t>
          </a:r>
          <a:r>
            <a:rPr lang="zh-CN" altLang="en-US" sz="800" kern="1200"/>
            <a:t>申请替代的我校课程名称”命名。</a:t>
          </a:r>
        </a:p>
      </dsp:txBody>
      <dsp:txXfrm>
        <a:off x="460933" y="806850"/>
        <a:ext cx="4152957" cy="510373"/>
      </dsp:txXfrm>
    </dsp:sp>
    <dsp:sp modelId="{4EB33F71-6160-4CC7-8171-3A7280F04934}">
      <dsp:nvSpPr>
        <dsp:cNvPr id="0" name=""/>
        <dsp:cNvSpPr/>
      </dsp:nvSpPr>
      <dsp:spPr>
        <a:xfrm>
          <a:off x="890111" y="1551033"/>
          <a:ext cx="5043963" cy="5088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zh-CN" altLang="en-US" sz="800" kern="1200"/>
            <a:t>教务处将请被替代课程的开课院系审核替代关系是否成立。开课院系反馈意见替代关系意</a:t>
          </a:r>
          <a:r>
            <a:rPr lang="zh-CN" sz="800" kern="1200"/>
            <a:t>二分制记载为“通过”或“不通过”</a:t>
          </a:r>
          <a:r>
            <a:rPr lang="zh-CN" altLang="en-US" sz="800" kern="1200"/>
            <a:t>见后，教务处将通过邮件告知学生课程替代结果。</a:t>
          </a:r>
        </a:p>
      </dsp:txBody>
      <dsp:txXfrm>
        <a:off x="905015" y="1565937"/>
        <a:ext cx="4154905" cy="479052"/>
      </dsp:txXfrm>
    </dsp:sp>
    <dsp:sp modelId="{38B5D1AF-123B-4CC3-89C0-A4C29AD5B14C}">
      <dsp:nvSpPr>
        <dsp:cNvPr id="0" name=""/>
        <dsp:cNvSpPr/>
      </dsp:nvSpPr>
      <dsp:spPr>
        <a:xfrm>
          <a:off x="4629769" y="483227"/>
          <a:ext cx="414194" cy="41419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zh-CN" altLang="en-US" sz="1600" kern="1200"/>
        </a:p>
      </dsp:txBody>
      <dsp:txXfrm>
        <a:off x="4722963" y="483227"/>
        <a:ext cx="227806" cy="311681"/>
      </dsp:txXfrm>
    </dsp:sp>
    <dsp:sp modelId="{76077DDC-8D0A-4CA4-BE96-A0906B1C513B}">
      <dsp:nvSpPr>
        <dsp:cNvPr id="0" name=""/>
        <dsp:cNvSpPr/>
      </dsp:nvSpPr>
      <dsp:spPr>
        <a:xfrm>
          <a:off x="5074824" y="1222405"/>
          <a:ext cx="414194" cy="41419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zh-CN" altLang="en-US" sz="1600" kern="1200"/>
        </a:p>
      </dsp:txBody>
      <dsp:txXfrm>
        <a:off x="5168018" y="1222405"/>
        <a:ext cx="227806" cy="3116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4C7C31-AB0B-427C-B26A-A8A1B2EE6D0A}">
      <dsp:nvSpPr>
        <dsp:cNvPr id="0" name=""/>
        <dsp:cNvSpPr/>
      </dsp:nvSpPr>
      <dsp:spPr>
        <a:xfrm>
          <a:off x="0" y="102176"/>
          <a:ext cx="5035867" cy="3642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zh-CN" altLang="en-US" sz="800" kern="1200"/>
            <a:t>学生填写</a:t>
          </a:r>
          <a:r>
            <a:rPr lang="en-US" altLang="zh-CN" sz="800" kern="1200"/>
            <a:t>《</a:t>
          </a:r>
          <a:r>
            <a:rPr lang="zh-CN" sz="800" kern="1200"/>
            <a:t>中国科学技术大学本科生交流学习课程认定与学分转换申请表</a:t>
          </a:r>
          <a:r>
            <a:rPr lang="en-US" altLang="zh-CN" sz="800" kern="1200"/>
            <a:t>》</a:t>
          </a:r>
          <a:r>
            <a:rPr lang="zh-CN" altLang="en-US" sz="800" kern="1200"/>
            <a:t>（简称学分转换表，附件</a:t>
          </a:r>
          <a:r>
            <a:rPr lang="en-US" altLang="zh-CN" sz="800" kern="1200"/>
            <a:t>2</a:t>
          </a:r>
          <a:r>
            <a:rPr lang="zh-CN" altLang="en-US" sz="800" kern="1200"/>
            <a:t>）。</a:t>
          </a:r>
          <a:r>
            <a:rPr lang="zh-CN" altLang="en-US" sz="800" kern="1200"/>
            <a:t>审核意见栏为空，其他内容需填写完整。</a:t>
          </a:r>
          <a:endParaRPr lang="zh-CN" altLang="en-US" sz="800" kern="1200"/>
        </a:p>
      </dsp:txBody>
      <dsp:txXfrm>
        <a:off x="10670" y="112846"/>
        <a:ext cx="4434227" cy="342949"/>
      </dsp:txXfrm>
    </dsp:sp>
    <dsp:sp modelId="{AF79788F-CE78-40AE-A6EA-F9188DD0B27E}">
      <dsp:nvSpPr>
        <dsp:cNvPr id="0" name=""/>
        <dsp:cNvSpPr/>
      </dsp:nvSpPr>
      <dsp:spPr>
        <a:xfrm>
          <a:off x="444341" y="733015"/>
          <a:ext cx="5035867" cy="4294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zh-CN" altLang="en-US" sz="800" kern="1200"/>
            <a:t>学生携（</a:t>
          </a:r>
          <a:r>
            <a:rPr lang="en-US" altLang="zh-CN" sz="800" kern="1200"/>
            <a:t>1</a:t>
          </a:r>
          <a:r>
            <a:rPr lang="zh-CN" altLang="en-US" sz="800" kern="1200"/>
            <a:t>）交流单位出具的官方纸质成绩单及（</a:t>
          </a:r>
          <a:r>
            <a:rPr lang="en-US" altLang="zh-CN" sz="800" kern="1200"/>
            <a:t>2</a:t>
          </a:r>
          <a:r>
            <a:rPr lang="zh-CN" altLang="en-US" sz="800" kern="1200"/>
            <a:t>）填写完成的学分转换表前往教务处（老图书馆</a:t>
          </a:r>
          <a:r>
            <a:rPr lang="en-US" altLang="zh-CN" sz="800" kern="1200"/>
            <a:t>217</a:t>
          </a:r>
          <a:r>
            <a:rPr lang="zh-CN" altLang="en-US" sz="800" kern="1200"/>
            <a:t>室）进行处理</a:t>
          </a:r>
          <a:endParaRPr lang="zh-CN" altLang="en-US" sz="800" kern="1200"/>
        </a:p>
      </dsp:txBody>
      <dsp:txXfrm>
        <a:off x="456919" y="745593"/>
        <a:ext cx="4196752" cy="404288"/>
      </dsp:txXfrm>
    </dsp:sp>
    <dsp:sp modelId="{C03CDD73-CBC8-4170-A55D-CA0D5BC58F08}">
      <dsp:nvSpPr>
        <dsp:cNvPr id="0" name=""/>
        <dsp:cNvSpPr/>
      </dsp:nvSpPr>
      <dsp:spPr>
        <a:xfrm>
          <a:off x="888682" y="1415682"/>
          <a:ext cx="5035867" cy="3909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zh-CN" altLang="en-US" sz="800" kern="1200"/>
            <a:t>教务处出具学生的交流学习报告单并转交至学生教学秘书，由教学秘书录入交流学期期间所修课程和成绩。</a:t>
          </a:r>
        </a:p>
      </dsp:txBody>
      <dsp:txXfrm>
        <a:off x="900132" y="1427132"/>
        <a:ext cx="4199008" cy="368041"/>
      </dsp:txXfrm>
    </dsp:sp>
    <dsp:sp modelId="{CB09B928-F44B-4FE8-B4BF-950577F0FFD2}">
      <dsp:nvSpPr>
        <dsp:cNvPr id="0" name=""/>
        <dsp:cNvSpPr/>
      </dsp:nvSpPr>
      <dsp:spPr>
        <a:xfrm>
          <a:off x="4666249" y="431220"/>
          <a:ext cx="369617" cy="36961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endParaRPr lang="zh-CN" altLang="en-US" sz="1500" kern="1200"/>
        </a:p>
      </dsp:txBody>
      <dsp:txXfrm>
        <a:off x="4749413" y="431220"/>
        <a:ext cx="203289" cy="278137"/>
      </dsp:txXfrm>
    </dsp:sp>
    <dsp:sp modelId="{A296C997-A800-4E22-AE18-4B7C15011539}">
      <dsp:nvSpPr>
        <dsp:cNvPr id="0" name=""/>
        <dsp:cNvSpPr/>
      </dsp:nvSpPr>
      <dsp:spPr>
        <a:xfrm>
          <a:off x="5110591" y="1090845"/>
          <a:ext cx="369617" cy="36961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endParaRPr lang="zh-CN" altLang="en-US" sz="1500" kern="1200"/>
        </a:p>
      </dsp:txBody>
      <dsp:txXfrm>
        <a:off x="5193755" y="1090845"/>
        <a:ext cx="203289" cy="27813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319</Words>
  <Characters>1821</Characters>
  <Application>Microsoft Office Word</Application>
  <DocSecurity>0</DocSecurity>
  <Lines>15</Lines>
  <Paragraphs>4</Paragraphs>
  <ScaleCrop>false</ScaleCrop>
  <Company>china</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2018-07-03T06:52:00Z</dcterms:created>
  <dcterms:modified xsi:type="dcterms:W3CDTF">2018-07-03T07:42:00Z</dcterms:modified>
</cp:coreProperties>
</file>