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0C" w:rsidRDefault="0022600C" w:rsidP="0022600C">
      <w:pPr>
        <w:spacing w:line="360" w:lineRule="auto"/>
        <w:ind w:firstLineChars="790" w:firstLine="2379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</w:p>
    <w:p w:rsidR="0022600C" w:rsidRDefault="0022600C" w:rsidP="004A6E89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484B87">
        <w:rPr>
          <w:rFonts w:ascii="宋体" w:hAnsi="宋体" w:hint="eastAsia"/>
          <w:sz w:val="28"/>
          <w:szCs w:val="28"/>
        </w:rPr>
        <w:t>教字</w:t>
      </w:r>
      <w:r>
        <w:rPr>
          <w:rFonts w:ascii="宋体" w:hAnsi="宋体" w:hint="eastAsia"/>
          <w:sz w:val="28"/>
          <w:szCs w:val="28"/>
        </w:rPr>
        <w:t>[20</w:t>
      </w:r>
      <w:r w:rsidR="0056337B">
        <w:rPr>
          <w:rFonts w:ascii="宋体" w:hAnsi="宋体" w:hint="eastAsia"/>
          <w:sz w:val="28"/>
          <w:szCs w:val="28"/>
        </w:rPr>
        <w:t>20</w:t>
      </w:r>
      <w:r w:rsidRPr="00484B87">
        <w:rPr>
          <w:rFonts w:ascii="宋体" w:hAnsi="宋体" w:hint="eastAsia"/>
          <w:sz w:val="28"/>
          <w:szCs w:val="28"/>
        </w:rPr>
        <w:t>]</w:t>
      </w:r>
      <w:r w:rsidR="0056337B">
        <w:rPr>
          <w:rFonts w:ascii="宋体" w:hAnsi="宋体" w:hint="eastAsia"/>
          <w:sz w:val="28"/>
          <w:szCs w:val="28"/>
        </w:rPr>
        <w:t>02</w:t>
      </w:r>
      <w:r w:rsidRPr="00484B87">
        <w:rPr>
          <w:rFonts w:ascii="宋体" w:hAnsi="宋体" w:hint="eastAsia"/>
          <w:sz w:val="28"/>
          <w:szCs w:val="28"/>
        </w:rPr>
        <w:t>号</w:t>
      </w:r>
    </w:p>
    <w:p w:rsidR="0022600C" w:rsidRPr="0022600C" w:rsidRDefault="0022600C" w:rsidP="0022600C">
      <w:pPr>
        <w:spacing w:line="360" w:lineRule="auto"/>
        <w:ind w:firstLineChars="790" w:firstLine="2379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</w:p>
    <w:p w:rsidR="00314E07" w:rsidRPr="004A6E89" w:rsidRDefault="00314E07" w:rsidP="004A6E89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4A6E89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校教学督导</w:t>
      </w:r>
      <w:bookmarkStart w:id="0" w:name="_GoBack"/>
      <w:bookmarkEnd w:id="0"/>
      <w:r w:rsidRPr="004A6E89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工作细则</w:t>
      </w:r>
    </w:p>
    <w:p w:rsidR="0022600C" w:rsidRPr="00F32E6E" w:rsidRDefault="0022600C" w:rsidP="00455648">
      <w:pPr>
        <w:snapToGrid w:val="0"/>
        <w:spacing w:line="360" w:lineRule="auto"/>
        <w:ind w:firstLineChars="200" w:firstLine="600"/>
        <w:rPr>
          <w:rFonts w:ascii="宋体" w:hAnsi="宋体" w:cs="宋体"/>
          <w:bCs/>
          <w:kern w:val="36"/>
          <w:sz w:val="30"/>
          <w:szCs w:val="30"/>
        </w:rPr>
      </w:pPr>
    </w:p>
    <w:p w:rsidR="00314E07" w:rsidRPr="004A6E89" w:rsidRDefault="00314E07" w:rsidP="00455648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根据《校教学督导委员会管理办法（试行）》（教字【</w:t>
      </w: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2019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】</w:t>
      </w: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29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号）文件精神</w:t>
      </w: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,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坚持</w:t>
      </w:r>
      <w:r w:rsidRPr="004A6E8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“以人为本，以督促教，以督促学，以督促管，教学相长，提高质量”的原则，特制定本细则。</w:t>
      </w:r>
    </w:p>
    <w:p w:rsidR="00314E07" w:rsidRPr="004A6E89" w:rsidRDefault="00314E07" w:rsidP="003F48CD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/>
          <w:bCs/>
          <w:kern w:val="36"/>
          <w:sz w:val="30"/>
          <w:szCs w:val="30"/>
        </w:rPr>
        <w:t>督导范围</w:t>
      </w:r>
    </w:p>
    <w:p w:rsidR="00314E07" w:rsidRPr="004A6E89" w:rsidRDefault="00706B0B" w:rsidP="00660CD1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全校本科生、</w:t>
      </w:r>
      <w:r w:rsidR="00314E07"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研究生课堂教学、实验教学以及受教务处、研究生院等学校相关职能部门安排的其它督导工作。</w:t>
      </w:r>
    </w:p>
    <w:p w:rsidR="00314E07" w:rsidRPr="004A6E89" w:rsidRDefault="00314E07" w:rsidP="00660CD1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/>
          <w:bCs/>
          <w:kern w:val="36"/>
          <w:sz w:val="30"/>
          <w:szCs w:val="30"/>
        </w:rPr>
        <w:t>督导方式</w:t>
      </w:r>
    </w:p>
    <w:p w:rsidR="00314E07" w:rsidRPr="004A6E89" w:rsidRDefault="00314E07" w:rsidP="000F778A">
      <w:pPr>
        <w:pStyle w:val="a7"/>
        <w:snapToGrid w:val="0"/>
        <w:spacing w:line="360" w:lineRule="auto"/>
        <w:ind w:firstLineChars="190" w:firstLine="57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主要采用常规督导和专项督导相结合的方式，并以其他督导方式为辅助。</w:t>
      </w:r>
    </w:p>
    <w:p w:rsidR="00314E07" w:rsidRPr="004A6E89" w:rsidRDefault="00314E07" w:rsidP="00DA01E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1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、常规督导是指督导委员</w:t>
      </w:r>
      <w:r w:rsidR="00067C82"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日常听课、参加期中教学检查以及学校安排的其它工作,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可结合个人专业，自由选择听课课程，认真做好督导有关记录，原则上每人每学期听课不少于</w:t>
      </w: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10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次。</w:t>
      </w:r>
    </w:p>
    <w:p w:rsidR="00314E07" w:rsidRPr="004A6E89" w:rsidRDefault="00314E07" w:rsidP="00DA01E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2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、专项督导是指根据督导委员会每学期确定的督导重点或督导专题，开展专项督导。</w:t>
      </w:r>
    </w:p>
    <w:p w:rsidR="00314E07" w:rsidRPr="004A6E89" w:rsidRDefault="00314E07" w:rsidP="00DA01E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3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、除常规督导与专项督导外，督导方式还可采用访谈、座谈会、问卷调查等方式对教学各环节进行考察、调研和分析评价。</w:t>
      </w:r>
    </w:p>
    <w:p w:rsidR="00314E07" w:rsidRPr="004A6E89" w:rsidRDefault="00314E07" w:rsidP="00660CD1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/>
          <w:bCs/>
          <w:kern w:val="36"/>
          <w:sz w:val="30"/>
          <w:szCs w:val="30"/>
        </w:rPr>
        <w:t>督导成果运用</w:t>
      </w:r>
    </w:p>
    <w:p w:rsidR="00314E07" w:rsidRPr="004A6E89" w:rsidRDefault="00314E07" w:rsidP="00AB3210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1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、在督导过程中及时加强与被督导教师，特别是</w:t>
      </w:r>
      <w:r w:rsidR="003E436D">
        <w:rPr>
          <w:rFonts w:ascii="仿宋" w:eastAsia="仿宋" w:hAnsi="仿宋" w:cs="宋体" w:hint="eastAsia"/>
          <w:bCs/>
          <w:kern w:val="36"/>
          <w:sz w:val="30"/>
          <w:szCs w:val="30"/>
        </w:rPr>
        <w:t>与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新入职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lastRenderedPageBreak/>
        <w:t>的青年教师进行沟通交流，提出意见和建议。</w:t>
      </w:r>
    </w:p>
    <w:p w:rsidR="00314E07" w:rsidRPr="004A6E89" w:rsidRDefault="00314E07" w:rsidP="00AB3210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2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、对督导工作中发现的亮点和问题及时向教务处、研究生院或开课单位反馈。</w:t>
      </w:r>
    </w:p>
    <w:p w:rsidR="00314E07" w:rsidRPr="004A6E89" w:rsidRDefault="00314E07" w:rsidP="00AB3210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3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、每学期向学校提交一份督导报告，对</w:t>
      </w:r>
      <w:r w:rsidR="00051755"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一学期的</w:t>
      </w:r>
      <w:r w:rsidR="00051755" w:rsidRPr="004A6E89">
        <w:rPr>
          <w:rFonts w:ascii="仿宋" w:eastAsia="仿宋" w:hAnsi="仿宋" w:cs="宋体"/>
          <w:bCs/>
          <w:kern w:val="36"/>
          <w:sz w:val="30"/>
          <w:szCs w:val="30"/>
        </w:rPr>
        <w:t>督导工作进行全面总结，对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如何提高教学质量、推动教学改革、加强教学管理等提出意见和建议。</w:t>
      </w:r>
    </w:p>
    <w:p w:rsidR="00314E07" w:rsidRPr="004A6E89" w:rsidRDefault="00314E07" w:rsidP="00686DEE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 w:hint="eastAsia"/>
          <w:b/>
          <w:bCs/>
          <w:kern w:val="36"/>
          <w:sz w:val="30"/>
          <w:szCs w:val="30"/>
        </w:rPr>
        <w:t>其他工作要求</w:t>
      </w:r>
    </w:p>
    <w:p w:rsidR="00314E07" w:rsidRPr="004A6E89" w:rsidRDefault="00314E07" w:rsidP="00AB3210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1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、春季学期和秋季学期分别召开三次校教学督导委员会全体会议（暑期学期的督导工作</w:t>
      </w:r>
      <w:r w:rsidR="003E436D">
        <w:rPr>
          <w:rFonts w:ascii="仿宋" w:eastAsia="仿宋" w:hAnsi="仿宋" w:cs="宋体" w:hint="eastAsia"/>
          <w:bCs/>
          <w:kern w:val="36"/>
          <w:sz w:val="30"/>
          <w:szCs w:val="30"/>
        </w:rPr>
        <w:t>纳入春季学期）。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开学初召开第一次会议，拟定本学期督导计划，确定专项督导内容，明确专项督导分工；期中教学检查结束后召开第二次会议，就期中教学检查中的突出问题进行交流、讨论；学期结束前召开第三次会议，总结一学期督导工作，形成督导工作报告。为提高工作效率，第三次会议也可与下学期第一次会议合并进行。</w:t>
      </w:r>
    </w:p>
    <w:p w:rsidR="00314E07" w:rsidRPr="004A6E89" w:rsidRDefault="00314E07" w:rsidP="00AB3210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2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、每一位督导委员在</w:t>
      </w:r>
      <w:r w:rsidR="00051755"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学期结束后一周内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需提交一份个人督导工作</w:t>
      </w:r>
      <w:r w:rsidR="004A6E89">
        <w:rPr>
          <w:rFonts w:ascii="仿宋" w:eastAsia="仿宋" w:hAnsi="仿宋" w:cs="宋体" w:hint="eastAsia"/>
          <w:bCs/>
          <w:kern w:val="36"/>
          <w:sz w:val="30"/>
          <w:szCs w:val="30"/>
        </w:rPr>
        <w:t>小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结。</w:t>
      </w:r>
    </w:p>
    <w:p w:rsidR="00314E07" w:rsidRPr="004A6E89" w:rsidRDefault="00314E07" w:rsidP="00AB3210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3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、加强与各学院自行组织的教学督导工作之间的相互配合，形成合力，减少重复。</w:t>
      </w:r>
    </w:p>
    <w:p w:rsidR="00314E07" w:rsidRPr="006F51A0" w:rsidRDefault="00314E07" w:rsidP="00AB3210">
      <w:pPr>
        <w:snapToGrid w:val="0"/>
        <w:spacing w:line="360" w:lineRule="auto"/>
        <w:ind w:firstLineChars="200" w:firstLine="600"/>
        <w:rPr>
          <w:rFonts w:ascii="宋体" w:cs="宋体"/>
          <w:bCs/>
          <w:kern w:val="36"/>
          <w:sz w:val="30"/>
          <w:szCs w:val="30"/>
        </w:rPr>
      </w:pPr>
      <w:r w:rsidRPr="004A6E89">
        <w:rPr>
          <w:rFonts w:ascii="仿宋" w:eastAsia="仿宋" w:hAnsi="仿宋" w:cs="宋体"/>
          <w:bCs/>
          <w:kern w:val="36"/>
          <w:sz w:val="30"/>
          <w:szCs w:val="30"/>
        </w:rPr>
        <w:t>4</w:t>
      </w:r>
      <w:r w:rsidRPr="004A6E89">
        <w:rPr>
          <w:rFonts w:ascii="仿宋" w:eastAsia="仿宋" w:hAnsi="仿宋" w:cs="宋体" w:hint="eastAsia"/>
          <w:bCs/>
          <w:kern w:val="36"/>
          <w:sz w:val="30"/>
          <w:szCs w:val="30"/>
        </w:rPr>
        <w:t>、加强与其他院校在教学督导方面的交流与合作，提高督导工作水平。</w:t>
      </w:r>
    </w:p>
    <w:p w:rsidR="00314E07" w:rsidRDefault="00314E07" w:rsidP="00AF3E03">
      <w:pPr>
        <w:pStyle w:val="a7"/>
        <w:snapToGrid w:val="0"/>
        <w:spacing w:line="360" w:lineRule="auto"/>
        <w:ind w:left="1320" w:firstLineChars="0" w:firstLine="0"/>
        <w:rPr>
          <w:rFonts w:ascii="宋体" w:cs="宋体"/>
          <w:bCs/>
          <w:kern w:val="36"/>
          <w:sz w:val="30"/>
          <w:szCs w:val="30"/>
        </w:rPr>
      </w:pPr>
    </w:p>
    <w:p w:rsidR="00337E47" w:rsidRPr="00337E47" w:rsidRDefault="00337E47" w:rsidP="00AF3E03">
      <w:pPr>
        <w:pStyle w:val="a7"/>
        <w:snapToGrid w:val="0"/>
        <w:spacing w:line="360" w:lineRule="auto"/>
        <w:ind w:left="1320" w:firstLineChars="0" w:firstLine="0"/>
        <w:rPr>
          <w:rFonts w:ascii="宋体" w:cs="宋体"/>
          <w:bCs/>
          <w:kern w:val="36"/>
          <w:sz w:val="30"/>
          <w:szCs w:val="30"/>
        </w:rPr>
      </w:pPr>
      <w:r>
        <w:rPr>
          <w:rFonts w:ascii="宋体" w:cs="宋体" w:hint="eastAsia"/>
          <w:bCs/>
          <w:kern w:val="36"/>
          <w:sz w:val="30"/>
          <w:szCs w:val="30"/>
        </w:rPr>
        <w:t xml:space="preserve">                            </w:t>
      </w:r>
    </w:p>
    <w:sectPr w:rsidR="00337E47" w:rsidRPr="00337E47" w:rsidSect="00B4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8A" w:rsidRDefault="00EB3D8A" w:rsidP="00D61EAD">
      <w:r>
        <w:separator/>
      </w:r>
    </w:p>
  </w:endnote>
  <w:endnote w:type="continuationSeparator" w:id="0">
    <w:p w:rsidR="00EB3D8A" w:rsidRDefault="00EB3D8A" w:rsidP="00D6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8A" w:rsidRDefault="00EB3D8A" w:rsidP="00D61EAD">
      <w:r>
        <w:separator/>
      </w:r>
    </w:p>
  </w:footnote>
  <w:footnote w:type="continuationSeparator" w:id="0">
    <w:p w:rsidR="00EB3D8A" w:rsidRDefault="00EB3D8A" w:rsidP="00D6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2C91"/>
    <w:multiLevelType w:val="hybridMultilevel"/>
    <w:tmpl w:val="BB8093B2"/>
    <w:lvl w:ilvl="0" w:tplc="381E32D6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 w15:restartNumberingAfterBreak="0">
    <w:nsid w:val="1A7657D5"/>
    <w:multiLevelType w:val="hybridMultilevel"/>
    <w:tmpl w:val="AC46A4D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9C406ED"/>
    <w:multiLevelType w:val="hybridMultilevel"/>
    <w:tmpl w:val="DD08110E"/>
    <w:lvl w:ilvl="0" w:tplc="2CC852B2">
      <w:start w:val="1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2CB54DCA"/>
    <w:multiLevelType w:val="hybridMultilevel"/>
    <w:tmpl w:val="0A2234F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7143756"/>
    <w:multiLevelType w:val="hybridMultilevel"/>
    <w:tmpl w:val="55E6E260"/>
    <w:lvl w:ilvl="0" w:tplc="70587AC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 w15:restartNumberingAfterBreak="0">
    <w:nsid w:val="52346B7C"/>
    <w:multiLevelType w:val="hybridMultilevel"/>
    <w:tmpl w:val="61767C18"/>
    <w:lvl w:ilvl="0" w:tplc="84F64632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6" w15:restartNumberingAfterBreak="0">
    <w:nsid w:val="56247625"/>
    <w:multiLevelType w:val="hybridMultilevel"/>
    <w:tmpl w:val="6A74847E"/>
    <w:lvl w:ilvl="0" w:tplc="A1244F08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7" w15:restartNumberingAfterBreak="0">
    <w:nsid w:val="767129EC"/>
    <w:multiLevelType w:val="hybridMultilevel"/>
    <w:tmpl w:val="00368AE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7ADF0A5A"/>
    <w:multiLevelType w:val="hybridMultilevel"/>
    <w:tmpl w:val="8AAEA51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7BA833DF"/>
    <w:multiLevelType w:val="hybridMultilevel"/>
    <w:tmpl w:val="BBDECA30"/>
    <w:lvl w:ilvl="0" w:tplc="B2BA371A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FD"/>
    <w:rsid w:val="00021F55"/>
    <w:rsid w:val="00025307"/>
    <w:rsid w:val="000427FB"/>
    <w:rsid w:val="00045BEE"/>
    <w:rsid w:val="00051755"/>
    <w:rsid w:val="00067C82"/>
    <w:rsid w:val="0008415D"/>
    <w:rsid w:val="000978A9"/>
    <w:rsid w:val="000A1CFA"/>
    <w:rsid w:val="000E35E8"/>
    <w:rsid w:val="000F7119"/>
    <w:rsid w:val="000F778A"/>
    <w:rsid w:val="00107A67"/>
    <w:rsid w:val="00131DDF"/>
    <w:rsid w:val="0014273C"/>
    <w:rsid w:val="0015174C"/>
    <w:rsid w:val="00153FA8"/>
    <w:rsid w:val="001D4DC0"/>
    <w:rsid w:val="0022600C"/>
    <w:rsid w:val="002358D7"/>
    <w:rsid w:val="00256346"/>
    <w:rsid w:val="0027415D"/>
    <w:rsid w:val="00295E9A"/>
    <w:rsid w:val="002A1AF0"/>
    <w:rsid w:val="002E052A"/>
    <w:rsid w:val="002F663E"/>
    <w:rsid w:val="00314E07"/>
    <w:rsid w:val="00333888"/>
    <w:rsid w:val="00337E47"/>
    <w:rsid w:val="00382D72"/>
    <w:rsid w:val="003938D4"/>
    <w:rsid w:val="003E05C9"/>
    <w:rsid w:val="003E3758"/>
    <w:rsid w:val="003E436D"/>
    <w:rsid w:val="003F48CD"/>
    <w:rsid w:val="00444745"/>
    <w:rsid w:val="00455648"/>
    <w:rsid w:val="00465BBD"/>
    <w:rsid w:val="0048222F"/>
    <w:rsid w:val="004A6E89"/>
    <w:rsid w:val="004B5674"/>
    <w:rsid w:val="004C69B2"/>
    <w:rsid w:val="00502771"/>
    <w:rsid w:val="00511B59"/>
    <w:rsid w:val="00540EE0"/>
    <w:rsid w:val="0056337B"/>
    <w:rsid w:val="00572C6D"/>
    <w:rsid w:val="006002EF"/>
    <w:rsid w:val="006317C1"/>
    <w:rsid w:val="006374F5"/>
    <w:rsid w:val="00652BA3"/>
    <w:rsid w:val="00660CD1"/>
    <w:rsid w:val="00664137"/>
    <w:rsid w:val="00671250"/>
    <w:rsid w:val="00686DEE"/>
    <w:rsid w:val="00690E1A"/>
    <w:rsid w:val="006B435F"/>
    <w:rsid w:val="006C24FD"/>
    <w:rsid w:val="006C4DAA"/>
    <w:rsid w:val="006F51A0"/>
    <w:rsid w:val="0070682E"/>
    <w:rsid w:val="00706B0B"/>
    <w:rsid w:val="00732E1A"/>
    <w:rsid w:val="007613E0"/>
    <w:rsid w:val="00781470"/>
    <w:rsid w:val="00840D7E"/>
    <w:rsid w:val="00844301"/>
    <w:rsid w:val="00852F5C"/>
    <w:rsid w:val="00892160"/>
    <w:rsid w:val="0090164F"/>
    <w:rsid w:val="00906C46"/>
    <w:rsid w:val="009104B5"/>
    <w:rsid w:val="009317F1"/>
    <w:rsid w:val="009467BB"/>
    <w:rsid w:val="00976641"/>
    <w:rsid w:val="0098612A"/>
    <w:rsid w:val="009F0506"/>
    <w:rsid w:val="009F7FC5"/>
    <w:rsid w:val="00A0502A"/>
    <w:rsid w:val="00A43180"/>
    <w:rsid w:val="00A478F3"/>
    <w:rsid w:val="00A65B5C"/>
    <w:rsid w:val="00A77EC4"/>
    <w:rsid w:val="00A91C6C"/>
    <w:rsid w:val="00AB1C82"/>
    <w:rsid w:val="00AB3210"/>
    <w:rsid w:val="00AC0DD4"/>
    <w:rsid w:val="00AE7CA1"/>
    <w:rsid w:val="00AF3E03"/>
    <w:rsid w:val="00B01733"/>
    <w:rsid w:val="00B263C9"/>
    <w:rsid w:val="00B47A5F"/>
    <w:rsid w:val="00B64638"/>
    <w:rsid w:val="00BD1212"/>
    <w:rsid w:val="00C54AC4"/>
    <w:rsid w:val="00C95D71"/>
    <w:rsid w:val="00CF1389"/>
    <w:rsid w:val="00D44ECD"/>
    <w:rsid w:val="00D52AFC"/>
    <w:rsid w:val="00D55FD9"/>
    <w:rsid w:val="00D61EAD"/>
    <w:rsid w:val="00DA01ED"/>
    <w:rsid w:val="00DE2A01"/>
    <w:rsid w:val="00EA1A88"/>
    <w:rsid w:val="00EB3C64"/>
    <w:rsid w:val="00EB3D8A"/>
    <w:rsid w:val="00EF0AA9"/>
    <w:rsid w:val="00F32E6E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75EE57-F1EB-4585-82A6-251869AC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61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D61EAD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0"/>
    <w:uiPriority w:val="99"/>
    <w:rsid w:val="00D61E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D61EAD"/>
    <w:rPr>
      <w:rFonts w:ascii="Calibri" w:eastAsia="宋体" w:hAnsi="Calibri" w:cs="Times New Roman"/>
      <w:sz w:val="18"/>
    </w:rPr>
  </w:style>
  <w:style w:type="paragraph" w:styleId="a5">
    <w:name w:val="Balloon Text"/>
    <w:basedOn w:val="a"/>
    <w:link w:val="Char1"/>
    <w:uiPriority w:val="99"/>
    <w:semiHidden/>
    <w:rsid w:val="00A91C6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91C6C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6317C1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6317C1"/>
    <w:rPr>
      <w:rFonts w:cs="Times New Roman"/>
    </w:rPr>
  </w:style>
  <w:style w:type="paragraph" w:styleId="a7">
    <w:name w:val="List Paragraph"/>
    <w:basedOn w:val="a"/>
    <w:uiPriority w:val="99"/>
    <w:qFormat/>
    <w:rsid w:val="006317C1"/>
    <w:pPr>
      <w:ind w:firstLineChars="200" w:firstLine="420"/>
    </w:pPr>
  </w:style>
  <w:style w:type="character" w:styleId="a8">
    <w:name w:val="annotation reference"/>
    <w:uiPriority w:val="99"/>
    <w:semiHidden/>
    <w:rsid w:val="000A1CFA"/>
    <w:rPr>
      <w:rFonts w:cs="Times New Roman"/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0A1CF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E57969"/>
  </w:style>
  <w:style w:type="paragraph" w:styleId="aa">
    <w:name w:val="annotation subject"/>
    <w:basedOn w:val="a9"/>
    <w:next w:val="a9"/>
    <w:link w:val="Char4"/>
    <w:uiPriority w:val="99"/>
    <w:semiHidden/>
    <w:rsid w:val="000A1CFA"/>
    <w:rPr>
      <w:b/>
      <w:bCs/>
    </w:rPr>
  </w:style>
  <w:style w:type="character" w:customStyle="1" w:styleId="Char4">
    <w:name w:val="批注主题 Char"/>
    <w:link w:val="aa"/>
    <w:uiPriority w:val="99"/>
    <w:semiHidden/>
    <w:rsid w:val="00E5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733</Characters>
  <Application>Microsoft Office Word</Application>
  <DocSecurity>0</DocSecurity>
  <Lines>6</Lines>
  <Paragraphs>1</Paragraphs>
  <ScaleCrop>false</ScaleCrop>
  <Company>WRGHO.COM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2020-01-08T01:13:00Z</cp:lastPrinted>
  <dcterms:created xsi:type="dcterms:W3CDTF">2020-01-13T01:18:00Z</dcterms:created>
  <dcterms:modified xsi:type="dcterms:W3CDTF">2020-01-13T07:18:00Z</dcterms:modified>
</cp:coreProperties>
</file>