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一、</w:t>
      </w:r>
      <w:r>
        <w:rPr>
          <w:rFonts w:hint="eastAsia"/>
          <w:sz w:val="44"/>
          <w:szCs w:val="44"/>
          <w:lang w:val="en-US" w:eastAsia="zh-CN"/>
        </w:rPr>
        <w:t>大创</w:t>
      </w:r>
      <w:r>
        <w:rPr>
          <w:rFonts w:hint="eastAsia"/>
          <w:sz w:val="44"/>
          <w:szCs w:val="44"/>
        </w:rPr>
        <w:t>批次</w:t>
      </w:r>
    </w:p>
    <w:p>
      <w:pPr>
        <w:ind w:left="420" w:firstLine="420"/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注意：因系统是基于谷歌内核开发，如果大家在操作时，点击没有任何反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，请尽量使用谷歌浏览器、火狐浏览器，登录教务系统。</w:t>
      </w:r>
    </w:p>
    <w:p>
      <w:pPr>
        <w:ind w:firstLine="409" w:firstLineChars="195"/>
        <w:rPr>
          <w:lang w:val="en-US"/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菜单位置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大学生创新创业计划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大创批次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67325" cy="1990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大创批次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9723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学期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后，点击“新建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大学生创新创业计划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批次”按钮，界面跳转如下：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33426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需要将带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 w:eastAsiaTheme="minorEastAsia"/>
          <w:color w:val="FF0000"/>
          <w:sz w:val="21"/>
          <w:szCs w:val="21"/>
          <w:lang w:val="en-US"/>
        </w:rPr>
        <w:t>*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”号的字段填写完成后，点击保存即可新建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大创批次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二、学生名单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70500" cy="165163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学生名单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1569720"/>
            <wp:effectExtent l="0" t="0" r="1270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学生名单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名单初始化”按钮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将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17、18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年级在校生及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未结题学生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初始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化出来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新建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”按钮，可增加学生名单。界面跳转如下：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34493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输入学号后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点击查询学生按钮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再点击保存即可成功新增学生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勾选一条或多个条记录，点击“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删除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”按钮，可删除学生名单，界面弹出如下：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14859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点击“确定”后该学生将无法进行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大学生创新创业计划项目申报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勾选一条或多条记录，点击“发送邮件或短信”按钮，可给学生或班主任发送短信或邮件，界面弹出如下：</w:t>
      </w:r>
    </w:p>
    <w:p>
      <w:pPr>
        <w:pStyle w:val="3"/>
        <w:ind w:left="360"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lang w:val="en-US"/>
        </w:rPr>
        <w:drawing>
          <wp:inline distT="0" distB="0" distL="0" distR="0">
            <wp:extent cx="5274310" cy="21126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60"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针对未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申报项目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的学生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可以通过查询条件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“是否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申报项目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”进行筛选。</w:t>
      </w:r>
    </w:p>
    <w:p>
      <w:pPr>
        <w:pStyle w:val="3"/>
        <w:ind w:left="360" w:firstLine="0" w:firstLineChars="0"/>
        <w:rPr>
          <w:b/>
        </w:rPr>
      </w:pPr>
      <w:r>
        <w:drawing>
          <wp:inline distT="0" distB="0" distL="114300" distR="114300">
            <wp:extent cx="5262880" cy="1858645"/>
            <wp:effectExtent l="0" t="0" r="1397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三</w:t>
      </w:r>
      <w:r>
        <w:rPr>
          <w:rFonts w:hint="eastAsia"/>
          <w:sz w:val="44"/>
          <w:szCs w:val="44"/>
        </w:rPr>
        <w:t>、</w:t>
      </w:r>
      <w:r>
        <w:rPr>
          <w:rFonts w:hint="eastAsia"/>
          <w:sz w:val="44"/>
          <w:szCs w:val="44"/>
          <w:lang w:val="en-US" w:eastAsia="zh-CN"/>
        </w:rPr>
        <w:t>项目</w:t>
      </w:r>
      <w:r>
        <w:rPr>
          <w:rFonts w:hint="eastAsia"/>
          <w:sz w:val="44"/>
          <w:szCs w:val="44"/>
        </w:rPr>
        <w:t>管理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62245" cy="1678305"/>
            <wp:effectExtent l="0" t="0" r="146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项目管理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1259840"/>
            <wp:effectExtent l="0" t="0" r="14605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管理中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展示所有学生申报的大创项目详情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点击“新建”按钮，可以代替学生申报项目，界面弹出如下：</w:t>
      </w:r>
    </w:p>
    <w:p>
      <w:pPr>
        <w:pStyle w:val="3"/>
        <w:numPr>
          <w:numId w:val="0"/>
        </w:numPr>
        <w:ind w:leftChars="0"/>
      </w:pPr>
      <w:r>
        <w:drawing>
          <wp:inline distT="0" distB="0" distL="114300" distR="114300">
            <wp:extent cx="5264150" cy="2330450"/>
            <wp:effectExtent l="0" t="0" r="12700" b="1270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填报项目的中文名称、英文名称、导师信息（若项目类型选择创业实践项目，必须填报校外导师信息）、项目类型信息（其中创新研究项目成员总人数不超过3人，创业训练项目成员总人数不超过5人，创业实践项目成员总人数不超过8人）、经费预算、项目简介、计划方案及进度、项目特色及预期成果等字段，填报后点击申报按钮即可申报成功。</w:t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勾选一条记录，点击“修改”，可对学生申报的项目进行修改。</w:t>
      </w:r>
    </w:p>
    <w:p>
      <w:pPr>
        <w:pStyle w:val="3"/>
        <w:numPr>
          <w:numId w:val="0"/>
        </w:numPr>
        <w:ind w:left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272665"/>
            <wp:effectExtent l="0" t="0" r="3175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勾选一条或多条，点击“删除”，可删除学生已经申报的项目。</w:t>
      </w:r>
    </w:p>
    <w:p>
      <w:pPr>
        <w:pStyle w:val="3"/>
        <w:numPr>
          <w:numId w:val="0"/>
        </w:numPr>
        <w:ind w:left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574800"/>
            <wp:effectExtent l="0" t="0" r="1016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详情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或点击项目名称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可查看申报项目的详情，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页面展示如下：</w:t>
      </w:r>
    </w:p>
    <w:p>
      <w:pPr>
        <w:pStyle w:val="3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289175"/>
            <wp:effectExtent l="0" t="0" r="8255" b="158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或多条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记录，点击“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导出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可导出列显字段，不勾选导出全部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。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ind w:left="0" w:leftChars="0"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143635"/>
            <wp:effectExtent l="0" t="0" r="10160" b="184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勾选一条或多条记录，点击“发送邮件或短信”按钮，可给学生或班主任或导师同时发送短信或邮件，界面弹出如下：</w:t>
      </w:r>
    </w:p>
    <w:p>
      <w:pPr>
        <w:pStyle w:val="3"/>
        <w:ind w:firstLine="0" w:firstLineChars="0"/>
        <w:rPr>
          <w:lang w:val="en-US"/>
        </w:rPr>
      </w:pPr>
      <w:r>
        <w:rPr>
          <w:lang w:val="en-US"/>
        </w:rPr>
        <w:drawing>
          <wp:inline distT="0" distB="0" distL="0" distR="0">
            <wp:extent cx="5274310" cy="1682750"/>
            <wp:effectExtent l="0" t="0" r="254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勾选一条或多条记录，点击“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”，可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对已提交项目申请的学生进行批量审核。审核仅能在审核状态为已提交状态下进行，相当于代替导师进行审核功能。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1229360"/>
            <wp:effectExtent l="0" t="0" r="10160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default" w:eastAsia="Microsoft YaHei UI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二</w:t>
      </w:r>
      <w:r>
        <w:rPr>
          <w:rFonts w:hint="eastAsia"/>
          <w:sz w:val="44"/>
          <w:szCs w:val="44"/>
        </w:rPr>
        <w:t>、</w:t>
      </w:r>
      <w:r>
        <w:rPr>
          <w:rFonts w:hint="eastAsia"/>
          <w:sz w:val="44"/>
          <w:szCs w:val="44"/>
          <w:lang w:val="en-US" w:eastAsia="zh-CN"/>
        </w:rPr>
        <w:t>人员变更审核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68595" cy="1468120"/>
            <wp:effectExtent l="0" t="0" r="8255" b="1778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r>
        <w:rPr>
          <w:rFonts w:hint="eastAsia"/>
        </w:rPr>
        <w:t>功能说明</w:t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人员变更审核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”，页面展示如下：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055" cy="1323340"/>
            <wp:effectExtent l="0" t="0" r="10795" b="1016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default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项目申报、中期检查、答辩阶段对于审核通过的项目如果学生想要进行人员变更，必须走变更申请，院系审核才可以生效。</w:t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勾选一条记录，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详情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或点击项目名称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可查看人员变更的详情，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页面展示如下：</w:t>
      </w:r>
    </w:p>
    <w:p>
      <w:pPr>
        <w:pStyle w:val="3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272665"/>
            <wp:effectExtent l="0" t="0" r="7620" b="133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勾选一条记录，点击“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导出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”按钮，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可导出人员变更申请记录，不勾选导出全部。</w:t>
      </w:r>
      <w:r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ind w:left="0" w:leftChars="0"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1321435"/>
            <wp:effectExtent l="0" t="0" r="2540" b="1206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勾选一条或多条记录，点击“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批量审核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”按钮，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可对变更申请进行审核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其中变更类型为项目组员和项目负责人变更，申请后需导师审核后再院系审核（院系对审核中的数据进行审核）；变更类型为指导老师变更，申请后直接院系进行审核（院系对已提交的数据进行审核</w:t>
      </w:r>
      <w:bookmarkStart w:id="0" w:name="_GoBack"/>
      <w:bookmarkEnd w:id="0"/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）。</w:t>
      </w: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界面弹出如下：</w:t>
      </w:r>
    </w:p>
    <w:p>
      <w:pPr>
        <w:pStyle w:val="3"/>
        <w:ind w:firstLine="0" w:firstLineChars="0"/>
        <w:rPr>
          <w:lang w:val="en-US"/>
        </w:rPr>
      </w:pPr>
      <w:r>
        <w:drawing>
          <wp:inline distT="0" distB="0" distL="114300" distR="114300">
            <wp:extent cx="5264785" cy="1276350"/>
            <wp:effectExtent l="0" t="0" r="12065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Theme="minorEastAsia" w:hAnsiTheme="minorEastAsia" w:eastAsiaTheme="minorEastAsia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6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87934A"/>
    <w:multiLevelType w:val="multilevel"/>
    <w:tmpl w:val="A887934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C70E8290"/>
    <w:multiLevelType w:val="multilevel"/>
    <w:tmpl w:val="C70E829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4679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5F3D01FD"/>
    <w:multiLevelType w:val="multilevel"/>
    <w:tmpl w:val="5F3D01F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B4A4AE5"/>
    <w:multiLevelType w:val="multilevel"/>
    <w:tmpl w:val="6B4A4A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0AD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1A4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5FB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181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776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BE5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17F0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D14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5640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17982925"/>
    <w:rsid w:val="1C4A2487"/>
    <w:rsid w:val="22A6720F"/>
    <w:rsid w:val="26E3729C"/>
    <w:rsid w:val="314E52B7"/>
    <w:rsid w:val="42BD4775"/>
    <w:rsid w:val="481F2782"/>
    <w:rsid w:val="4B0F5113"/>
    <w:rsid w:val="526C1936"/>
    <w:rsid w:val="5DD15776"/>
    <w:rsid w:val="62EE0B81"/>
    <w:rsid w:val="6CFC5EC2"/>
    <w:rsid w:val="704B0F1E"/>
    <w:rsid w:val="74B87463"/>
    <w:rsid w:val="7BFC1518"/>
    <w:rsid w:val="7F0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24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25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26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27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28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firstLine="0" w:firstLineChars="0"/>
      <w:outlineLvl w:val="4"/>
    </w:pPr>
    <w:rPr>
      <w:rFonts w:cs="Times New Roman"/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link w:val="32"/>
    <w:qFormat/>
    <w:uiPriority w:val="34"/>
    <w:pPr>
      <w:ind w:firstLine="420"/>
    </w:pPr>
  </w:style>
  <w:style w:type="paragraph" w:styleId="8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38"/>
    <w:unhideWhenUsed/>
    <w:qFormat/>
    <w:uiPriority w:val="99"/>
  </w:style>
  <w:style w:type="paragraph" w:styleId="10">
    <w:name w:val="Balloon Text"/>
    <w:basedOn w:val="1"/>
    <w:link w:val="35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1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9"/>
    <w:next w:val="9"/>
    <w:link w:val="39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Colorful Shading Accent 3"/>
    <w:basedOn w:val="15"/>
    <w:qFormat/>
    <w:uiPriority w:val="34"/>
    <w:rPr>
      <w:rFonts w:ascii="Microsoft YaHei UI" w:hAnsi="Microsoft YaHei UI" w:eastAsia="Microsoft YaHei UI" w:cs="Times New Roman"/>
      <w:color w:val="595959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styleId="21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2">
    <w:name w:val="页眉 Char"/>
    <w:basedOn w:val="18"/>
    <w:link w:val="12"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11"/>
    <w:qFormat/>
    <w:uiPriority w:val="99"/>
    <w:rPr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5">
    <w:name w:val="标题 2 Char"/>
    <w:basedOn w:val="18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6">
    <w:name w:val="标题 3 Char"/>
    <w:basedOn w:val="18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7">
    <w:name w:val="标题 4 Char"/>
    <w:basedOn w:val="18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28">
    <w:name w:val="标题 5 Char"/>
    <w:basedOn w:val="18"/>
    <w:link w:val="7"/>
    <w:semiHidden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9">
    <w:name w:val="标题 Char"/>
    <w:basedOn w:val="18"/>
    <w:link w:val="13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30">
    <w:name w:val="无间隔1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无间隔 Char"/>
    <w:basedOn w:val="18"/>
    <w:link w:val="30"/>
    <w:qFormat/>
    <w:uiPriority w:val="1"/>
    <w:rPr>
      <w:kern w:val="0"/>
      <w:sz w:val="22"/>
    </w:rPr>
  </w:style>
  <w:style w:type="character" w:customStyle="1" w:styleId="32">
    <w:name w:val="列出段落 Char"/>
    <w:basedOn w:val="18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3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34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35">
    <w:name w:val="批注框文本 Char"/>
    <w:basedOn w:val="18"/>
    <w:link w:val="10"/>
    <w:semiHidden/>
    <w:qFormat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36">
    <w:name w:val="文档结构图 Char"/>
    <w:basedOn w:val="18"/>
    <w:link w:val="8"/>
    <w:semiHidden/>
    <w:qFormat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37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38">
    <w:name w:val="批注文字 Char"/>
    <w:basedOn w:val="18"/>
    <w:link w:val="9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39">
    <w:name w:val="批注主题 Char"/>
    <w:basedOn w:val="38"/>
    <w:link w:val="14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  <w:style w:type="paragraph" w:styleId="40">
    <w:name w:val="List Paragraph"/>
    <w:basedOn w:val="1"/>
    <w:qFormat/>
    <w:uiPriority w:val="34"/>
    <w:pPr>
      <w:widowControl w:val="0"/>
      <w:spacing w:before="0" w:after="0" w:line="240" w:lineRule="auto"/>
      <w:ind w:firstLine="420"/>
      <w:jc w:val="both"/>
    </w:pPr>
    <w:rPr>
      <w:rFonts w:asciiTheme="minorHAnsi" w:hAnsiTheme="minorHAnsi" w:eastAsiaTheme="minorEastAsia"/>
      <w:color w:val="auto"/>
      <w:kern w:val="2"/>
      <w:sz w:val="21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16FE16-6DA8-42ED-A203-69ECC1725F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6</Pages>
  <Words>116</Words>
  <Characters>667</Characters>
  <Lines>5</Lines>
  <Paragraphs>1</Paragraphs>
  <TotalTime>3</TotalTime>
  <ScaleCrop>false</ScaleCrop>
  <LinksUpToDate>false</LinksUpToDate>
  <CharactersWithSpaces>782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2017-11-27T08:24:00Z</dcterms:created>
  <dc:creator>王成城</dc:creator>
  <cp:lastModifiedBy>Memory</cp:lastModifiedBy>
  <dcterms:modified xsi:type="dcterms:W3CDTF">2020-04-29T12:55:45Z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