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default" w:eastAsia="Microsoft YaHei UI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一、</w:t>
      </w:r>
      <w:r>
        <w:rPr>
          <w:rFonts w:hint="eastAsia"/>
          <w:sz w:val="44"/>
          <w:szCs w:val="44"/>
          <w:lang w:val="en-US" w:eastAsia="zh-CN"/>
        </w:rPr>
        <w:t>大研结题审核</w:t>
      </w:r>
    </w:p>
    <w:p>
      <w:pPr>
        <w:ind w:left="420" w:firstLine="4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注意：因系统是基于谷歌内核开发，如果大家在操作时，点击没有任何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反应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，请尽量使用谷歌浏览器、火狐浏览器，登录教务系统。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大学生研究计划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大研结题审核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ind w:firstLine="0" w:firstLineChars="0"/>
        <w:rPr>
          <w:lang w:val="en-US"/>
        </w:rPr>
      </w:pPr>
      <w:r>
        <w:drawing>
          <wp:inline distT="0" distB="0" distL="114300" distR="114300">
            <wp:extent cx="5262880" cy="1839595"/>
            <wp:effectExtent l="0" t="0" r="1397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大研结题审核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numPr>
          <w:numId w:val="0"/>
        </w:numPr>
        <w:ind w:leftChars="0"/>
      </w:pPr>
      <w:r>
        <w:drawing>
          <wp:inline distT="0" distB="0" distL="114300" distR="114300">
            <wp:extent cx="5270500" cy="1409065"/>
            <wp:effectExtent l="0" t="0" r="635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 w:firstLine="630" w:firstLineChars="3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点击“大研结题审核”，界面跳转如下：</w:t>
      </w:r>
    </w:p>
    <w:p>
      <w:pPr>
        <w:pStyle w:val="3"/>
        <w:numPr>
          <w:numId w:val="0"/>
        </w:numPr>
        <w:ind w:left="1100" w:leftChars="0" w:hanging="1100" w:hangingChars="5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2212975"/>
            <wp:effectExtent l="0" t="0" r="952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界面中展示老师指导的学生人数及具体学生申报课题信息。</w:t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对于学生已提交结题申请，导师可点击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审核答辩申请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（学生未提交答辩申请时无法进行该操作）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界面跳转如下：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72405" cy="2317750"/>
            <wp:effectExtent l="0" t="0" r="444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420" w:firstLineChars="2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导师可查看学生提交的答辩申请详情，并对其进行审核。</w:t>
      </w:r>
    </w:p>
    <w:p>
      <w:pPr>
        <w:pStyle w:val="3"/>
        <w:ind w:firstLine="0" w:firstLineChars="0"/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（1）对于审核通过的课题，老师可查看结题的详情。</w:t>
      </w:r>
    </w:p>
    <w:p>
      <w:pPr>
        <w:pStyle w:val="3"/>
        <w:ind w:firstLine="0" w:firstLine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（2）对于审核不通过的课题，学生可以直接进行修改并重新提交审核。但如果结题时间截止，则不可以再进行结题申请操作。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right"/>
    </w:pPr>
    <w:r>
      <w:rPr>
        <w:rFonts w:hint="eastAsia"/>
      </w:rPr>
      <w:t>上海树维信息科技有限公司                                                    科技立业服务为本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4EE"/>
    <w:multiLevelType w:val="multilevel"/>
    <w:tmpl w:val="1B3024EE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pStyle w:val="2"/>
      <w:lvlText w:val="%1.%2."/>
      <w:lvlJc w:val="left"/>
      <w:pPr>
        <w:ind w:left="4679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B4A4AE5"/>
    <w:multiLevelType w:val="multilevel"/>
    <w:tmpl w:val="6B4A4A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0AD9"/>
    <w:rsid w:val="43B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theme="minorBidi"/>
      <w:color w:val="595959"/>
      <w:sz w:val="22"/>
      <w:szCs w:val="22"/>
      <w:lang w:val="zh-CN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1"/>
    </w:pPr>
    <w:rPr>
      <w:rFonts w:cs="Times New Roman"/>
      <w:b/>
      <w:color w:val="4472C4"/>
      <w:sz w:val="24"/>
      <w:lang w:val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1"/>
    <w:basedOn w:val="1"/>
    <w:qFormat/>
    <w:uiPriority w:val="34"/>
    <w:pPr>
      <w:ind w:firstLine="4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2020-11-09T00:10:00Z</dcterms:created>
  <dc:creator>Administrator</dc:creator>
  <cp:lastModifiedBy>Administrator</cp:lastModifiedBy>
  <dcterms:modified xsi:type="dcterms:W3CDTF">2020-11-09T00:34:28Z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