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26" w:rsidRDefault="00375D26" w:rsidP="00836AA5">
      <w:pPr>
        <w:pStyle w:val="1"/>
        <w:numPr>
          <w:ilvl w:val="0"/>
          <w:numId w:val="0"/>
        </w:numPr>
        <w:rPr>
          <w:lang w:val="en-US"/>
        </w:rPr>
      </w:pPr>
      <w:r>
        <w:rPr>
          <w:rFonts w:hint="eastAsia"/>
          <w:lang w:val="en-US"/>
        </w:rPr>
        <w:t>管理端操作</w:t>
      </w:r>
    </w:p>
    <w:p w:rsidR="00375D26" w:rsidRDefault="00375D26" w:rsidP="00375D26">
      <w:pPr>
        <w:pStyle w:val="2"/>
      </w:pPr>
      <w:r>
        <w:rPr>
          <w:rFonts w:hint="eastAsia"/>
        </w:rPr>
        <w:t>成绩录入</w:t>
      </w:r>
    </w:p>
    <w:p w:rsidR="00375D26" w:rsidRPr="005F6DD1" w:rsidRDefault="00375D26" w:rsidP="00375D26">
      <w:pPr>
        <w:pStyle w:val="a3"/>
        <w:numPr>
          <w:ilvl w:val="0"/>
          <w:numId w:val="2"/>
        </w:numPr>
        <w:ind w:firstLineChars="0"/>
        <w:rPr>
          <w:color w:val="000000" w:themeColor="text1"/>
          <w:lang w:val="en-US"/>
        </w:rPr>
      </w:pPr>
      <w:r>
        <w:rPr>
          <w:rFonts w:hint="eastAsia"/>
          <w:color w:val="000000" w:themeColor="text1"/>
          <w:lang w:val="en-US"/>
        </w:rPr>
        <w:t>成绩录入</w:t>
      </w:r>
      <w:r w:rsidRPr="003B1CA2">
        <w:rPr>
          <w:rFonts w:hint="eastAsia"/>
          <w:color w:val="FF0000"/>
          <w:lang w:val="en-US"/>
        </w:rPr>
        <w:t>发布</w:t>
      </w:r>
      <w:r>
        <w:rPr>
          <w:rFonts w:hint="eastAsia"/>
          <w:color w:val="000000" w:themeColor="text1"/>
          <w:lang w:val="en-US"/>
        </w:rPr>
        <w:t>后学生</w:t>
      </w:r>
      <w:proofErr w:type="gramStart"/>
      <w:r>
        <w:rPr>
          <w:rFonts w:hint="eastAsia"/>
          <w:color w:val="000000" w:themeColor="text1"/>
          <w:lang w:val="en-US"/>
        </w:rPr>
        <w:t>端成绩</w:t>
      </w:r>
      <w:proofErr w:type="gramEnd"/>
      <w:r>
        <w:rPr>
          <w:rFonts w:hint="eastAsia"/>
          <w:color w:val="000000" w:themeColor="text1"/>
          <w:lang w:val="en-US"/>
        </w:rPr>
        <w:t>选择可以看到；</w:t>
      </w:r>
    </w:p>
    <w:p w:rsidR="00375D26" w:rsidRDefault="00375D26" w:rsidP="00375D26">
      <w:pPr>
        <w:pStyle w:val="2"/>
      </w:pPr>
      <w:r>
        <w:rPr>
          <w:rFonts w:hint="eastAsia"/>
        </w:rPr>
        <w:t>成绩选择</w:t>
      </w:r>
    </w:p>
    <w:p w:rsidR="00375D26" w:rsidRDefault="00375D26" w:rsidP="00375D26">
      <w:pPr>
        <w:pStyle w:val="3"/>
      </w:pPr>
      <w:r>
        <w:rPr>
          <w:rFonts w:hint="eastAsia"/>
        </w:rPr>
        <w:t>菜单位置</w:t>
      </w:r>
    </w:p>
    <w:p w:rsidR="00375D26" w:rsidRDefault="00375D26" w:rsidP="00375D26">
      <w:pPr>
        <w:ind w:firstLine="440"/>
        <w:rPr>
          <w:lang w:val="en-US"/>
        </w:rPr>
      </w:pPr>
      <w:r>
        <w:rPr>
          <w:rFonts w:hint="eastAsia"/>
          <w:lang w:val="en-US"/>
        </w:rPr>
        <w:t>大</w:t>
      </w:r>
      <w:proofErr w:type="gramStart"/>
      <w:r>
        <w:rPr>
          <w:rFonts w:hint="eastAsia"/>
          <w:lang w:val="en-US"/>
        </w:rPr>
        <w:t>研</w:t>
      </w:r>
      <w:proofErr w:type="gramEnd"/>
      <w:r>
        <w:rPr>
          <w:rFonts w:hint="eastAsia"/>
          <w:lang w:val="en-US"/>
        </w:rPr>
        <w:t>结题管理-成绩选择</w:t>
      </w:r>
    </w:p>
    <w:p w:rsidR="00375D26" w:rsidRDefault="00375D26" w:rsidP="00375D26">
      <w:pPr>
        <w:ind w:leftChars="-193" w:left="-425" w:firstLineChars="90" w:firstLine="198"/>
        <w:rPr>
          <w:lang w:val="en-US"/>
        </w:rPr>
      </w:pPr>
      <w:r>
        <w:rPr>
          <w:noProof/>
        </w:rPr>
        <w:drawing>
          <wp:inline distT="0" distB="0" distL="0" distR="0" wp14:anchorId="46811530" wp14:editId="6116A6BB">
            <wp:extent cx="5727700" cy="1119505"/>
            <wp:effectExtent l="19050" t="19050" r="25400" b="23495"/>
            <wp:docPr id="9876010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010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19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5D26" w:rsidRDefault="00375D26" w:rsidP="00375D26">
      <w:pPr>
        <w:pStyle w:val="a3"/>
        <w:numPr>
          <w:ilvl w:val="0"/>
          <w:numId w:val="4"/>
        </w:numPr>
        <w:ind w:firstLineChars="0"/>
        <w:rPr>
          <w:lang w:val="en-US"/>
        </w:rPr>
      </w:pPr>
      <w:r>
        <w:rPr>
          <w:rFonts w:hint="eastAsia"/>
          <w:lang w:val="en-US"/>
        </w:rPr>
        <w:t>此菜单可以查询学生成绩选择情况，并支持导出</w:t>
      </w:r>
    </w:p>
    <w:p w:rsidR="00375D26" w:rsidRDefault="00375D26" w:rsidP="00375D26">
      <w:pPr>
        <w:pStyle w:val="a3"/>
        <w:numPr>
          <w:ilvl w:val="0"/>
          <w:numId w:val="4"/>
        </w:numPr>
        <w:ind w:firstLineChars="0"/>
        <w:rPr>
          <w:lang w:val="en-US"/>
        </w:rPr>
      </w:pPr>
      <w:r>
        <w:rPr>
          <w:rFonts w:hint="eastAsia"/>
          <w:lang w:val="en-US"/>
        </w:rPr>
        <w:t>成绩选择情况说明：</w:t>
      </w:r>
    </w:p>
    <w:p w:rsidR="00375D26" w:rsidRDefault="00375D26" w:rsidP="00375D26">
      <w:pPr>
        <w:pStyle w:val="a3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t>未操作：表示学生没有选择，也没有放弃；</w:t>
      </w:r>
    </w:p>
    <w:p w:rsidR="00375D26" w:rsidRDefault="00375D26" w:rsidP="00375D26">
      <w:pPr>
        <w:pStyle w:val="a3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t>已选择：表示学生选择了这个成绩进入成绩库；</w:t>
      </w:r>
    </w:p>
    <w:p w:rsidR="00375D26" w:rsidRDefault="00375D26" w:rsidP="00375D26">
      <w:pPr>
        <w:pStyle w:val="a3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t>已放弃：表示学生放弃了这个成绩，不再进入成绩库；</w:t>
      </w:r>
    </w:p>
    <w:p w:rsidR="00375D26" w:rsidRDefault="00375D26" w:rsidP="00375D26">
      <w:pPr>
        <w:pStyle w:val="a3"/>
        <w:numPr>
          <w:ilvl w:val="0"/>
          <w:numId w:val="5"/>
        </w:numPr>
        <w:ind w:firstLineChars="0"/>
        <w:rPr>
          <w:lang w:val="en-US"/>
        </w:rPr>
      </w:pPr>
      <w:r>
        <w:rPr>
          <w:rFonts w:hint="eastAsia"/>
          <w:lang w:val="en-US"/>
        </w:rPr>
        <w:t>过期未操作代选择：表示学生没有进行操作，批次时间过后，管理员批次代替学生进行了成绩选择；</w:t>
      </w:r>
    </w:p>
    <w:p w:rsidR="00375D26" w:rsidRDefault="00375D26" w:rsidP="00375D26">
      <w:pPr>
        <w:pStyle w:val="3"/>
      </w:pPr>
      <w:r>
        <w:rPr>
          <w:rFonts w:hint="eastAsia"/>
        </w:rPr>
        <w:t>批次操作</w:t>
      </w:r>
    </w:p>
    <w:p w:rsidR="00375D26" w:rsidRDefault="00375D26" w:rsidP="00375D26">
      <w:pPr>
        <w:pStyle w:val="a3"/>
        <w:ind w:left="558" w:firstLineChars="0" w:firstLine="0"/>
        <w:rPr>
          <w:lang w:val="en-US"/>
        </w:rPr>
      </w:pPr>
      <w:proofErr w:type="gramStart"/>
      <w:r>
        <w:rPr>
          <w:rFonts w:hint="eastAsia"/>
          <w:lang w:val="en-US"/>
        </w:rPr>
        <w:t>勾选学生</w:t>
      </w:r>
      <w:proofErr w:type="gramEnd"/>
      <w:r>
        <w:rPr>
          <w:rFonts w:hint="eastAsia"/>
          <w:lang w:val="en-US"/>
        </w:rPr>
        <w:t>，点击批量操作，如果不勾选，默认为未操作的学生记录；</w:t>
      </w:r>
    </w:p>
    <w:p w:rsidR="00375D26" w:rsidRDefault="00375D26" w:rsidP="00375D26">
      <w:pPr>
        <w:pStyle w:val="a3"/>
        <w:numPr>
          <w:ilvl w:val="0"/>
          <w:numId w:val="4"/>
        </w:numPr>
        <w:ind w:firstLineChars="0"/>
        <w:rPr>
          <w:lang w:val="en-US"/>
        </w:rPr>
      </w:pPr>
      <w:r>
        <w:rPr>
          <w:rFonts w:hint="eastAsia"/>
          <w:lang w:val="en-US"/>
        </w:rPr>
        <w:lastRenderedPageBreak/>
        <w:t>如果提示下面操作：表示目前还在成绩选择时间范围内，是不允许管理员进行选择操作的，需要等时间结束才能操作。</w:t>
      </w:r>
    </w:p>
    <w:p w:rsidR="00375D26" w:rsidRPr="003B1CA2" w:rsidRDefault="00375D26" w:rsidP="00375D26">
      <w:pPr>
        <w:ind w:leftChars="-193" w:left="-425"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3D073B09" wp14:editId="59709FB6">
            <wp:extent cx="5704263" cy="1344421"/>
            <wp:effectExtent l="19050" t="19050" r="10795" b="27305"/>
            <wp:docPr id="7991704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704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4263" cy="13444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5D26" w:rsidRDefault="00375D26" w:rsidP="00375D26">
      <w:pPr>
        <w:pStyle w:val="a3"/>
        <w:numPr>
          <w:ilvl w:val="0"/>
          <w:numId w:val="4"/>
        </w:numPr>
        <w:ind w:firstLineChars="0"/>
        <w:rPr>
          <w:lang w:val="en-US"/>
        </w:rPr>
      </w:pPr>
      <w:r>
        <w:rPr>
          <w:rFonts w:hint="eastAsia"/>
          <w:lang w:val="en-US"/>
        </w:rPr>
        <w:t>如果不在批次成绩选择时间范围内，</w:t>
      </w:r>
      <w:proofErr w:type="gramStart"/>
      <w:r>
        <w:rPr>
          <w:rFonts w:hint="eastAsia"/>
          <w:lang w:val="en-US"/>
        </w:rPr>
        <w:t>则勾选记录</w:t>
      </w:r>
      <w:proofErr w:type="gramEnd"/>
      <w:r>
        <w:rPr>
          <w:rFonts w:hint="eastAsia"/>
          <w:lang w:val="en-US"/>
        </w:rPr>
        <w:t>，点击批量选择，则会自动选择成绩；</w:t>
      </w:r>
    </w:p>
    <w:p w:rsidR="00375D26" w:rsidRDefault="00375D26" w:rsidP="00375D26">
      <w:pPr>
        <w:ind w:leftChars="-193" w:left="-425"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50ABE1FB" wp14:editId="6D09445B">
            <wp:extent cx="5727700" cy="1102360"/>
            <wp:effectExtent l="19050" t="19050" r="25400" b="21590"/>
            <wp:docPr id="390457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576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02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5D26" w:rsidRDefault="00375D26" w:rsidP="00375D26">
      <w:pPr>
        <w:ind w:leftChars="-193" w:left="-425"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17903FA9" wp14:editId="13E6FFC1">
            <wp:extent cx="5727700" cy="2529840"/>
            <wp:effectExtent l="19050" t="19050" r="25400" b="22860"/>
            <wp:docPr id="19343549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549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29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5D26" w:rsidRDefault="00375D26" w:rsidP="00375D26">
      <w:pPr>
        <w:ind w:left="198" w:firstLineChars="0" w:firstLine="0"/>
        <w:rPr>
          <w:lang w:val="en-US"/>
        </w:rPr>
      </w:pPr>
    </w:p>
    <w:p w:rsidR="00375D26" w:rsidRDefault="00375D26" w:rsidP="00375D26">
      <w:pPr>
        <w:pStyle w:val="3"/>
      </w:pPr>
      <w:r>
        <w:rPr>
          <w:rFonts w:hint="eastAsia"/>
        </w:rPr>
        <w:t>导出</w:t>
      </w:r>
    </w:p>
    <w:p w:rsidR="00375D26" w:rsidRDefault="00375D26" w:rsidP="00375D26">
      <w:pPr>
        <w:ind w:firstLine="440"/>
        <w:rPr>
          <w:lang w:val="en-US"/>
        </w:rPr>
      </w:pPr>
      <w:proofErr w:type="gramStart"/>
      <w:r>
        <w:rPr>
          <w:rFonts w:hint="eastAsia"/>
          <w:lang w:val="en-US"/>
        </w:rPr>
        <w:t>勾选记录</w:t>
      </w:r>
      <w:proofErr w:type="gramEnd"/>
      <w:r>
        <w:rPr>
          <w:rFonts w:hint="eastAsia"/>
          <w:lang w:val="en-US"/>
        </w:rPr>
        <w:t>，支持导出数据，如果</w:t>
      </w:r>
      <w:proofErr w:type="gramStart"/>
      <w:r>
        <w:rPr>
          <w:rFonts w:hint="eastAsia"/>
          <w:lang w:val="en-US"/>
        </w:rPr>
        <w:t>不勾选记录</w:t>
      </w:r>
      <w:proofErr w:type="gramEnd"/>
      <w:r>
        <w:rPr>
          <w:rFonts w:hint="eastAsia"/>
          <w:lang w:val="en-US"/>
        </w:rPr>
        <w:t>，默认查询出的所有记录</w:t>
      </w:r>
    </w:p>
    <w:p w:rsidR="00375D26" w:rsidRPr="008B4964" w:rsidRDefault="00375D26" w:rsidP="00375D26">
      <w:pPr>
        <w:ind w:firstLineChars="90" w:firstLine="198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FEE3BEC" wp14:editId="117D980A">
            <wp:extent cx="5727700" cy="326390"/>
            <wp:effectExtent l="19050" t="19050" r="25400" b="16510"/>
            <wp:docPr id="3448324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324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6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5D26" w:rsidRDefault="00375D26" w:rsidP="00375D26">
      <w:pPr>
        <w:pStyle w:val="2"/>
      </w:pPr>
      <w:r>
        <w:rPr>
          <w:rFonts w:hint="eastAsia"/>
        </w:rPr>
        <w:t>推优管理</w:t>
      </w:r>
    </w:p>
    <w:p w:rsidR="00375D26" w:rsidRDefault="00375D26" w:rsidP="00375D26">
      <w:pPr>
        <w:pStyle w:val="a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lang w:val="en-US"/>
        </w:rPr>
        <w:t>必须所有学生都选择或放弃了成绩之后，才允许进入推优环节，否则系统会予以提示：</w:t>
      </w:r>
    </w:p>
    <w:p w:rsidR="00375D26" w:rsidRPr="00E62A0A" w:rsidRDefault="00375D26" w:rsidP="00375D26">
      <w:pPr>
        <w:ind w:leftChars="-193" w:left="-425"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1A3E802B" wp14:editId="6AC79E80">
            <wp:extent cx="5727700" cy="1059180"/>
            <wp:effectExtent l="19050" t="19050" r="25400" b="26670"/>
            <wp:docPr id="248914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142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59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5D26" w:rsidRDefault="00375D26" w:rsidP="00375D26">
      <w:pPr>
        <w:pStyle w:val="a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lang w:val="en-US"/>
        </w:rPr>
        <w:t>已放弃成绩的学生不进行推优，页面会有提示</w:t>
      </w:r>
    </w:p>
    <w:p w:rsidR="00375D26" w:rsidRDefault="00375D26" w:rsidP="00375D26">
      <w:pPr>
        <w:ind w:leftChars="-193" w:left="-425"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07188D23" wp14:editId="53EB3C46">
            <wp:extent cx="5727700" cy="1753870"/>
            <wp:effectExtent l="19050" t="19050" r="25400" b="17780"/>
            <wp:docPr id="7637297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297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753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5D26" w:rsidRPr="00E62A0A" w:rsidRDefault="00375D26" w:rsidP="00375D26">
      <w:pPr>
        <w:ind w:firstLineChars="0"/>
        <w:rPr>
          <w:lang w:val="en-US"/>
        </w:rPr>
      </w:pPr>
      <w:bookmarkStart w:id="0" w:name="_GoBack"/>
      <w:bookmarkEnd w:id="0"/>
    </w:p>
    <w:p w:rsidR="00032313" w:rsidRDefault="00032313">
      <w:pPr>
        <w:ind w:firstLine="440"/>
      </w:pPr>
    </w:p>
    <w:sectPr w:rsidR="0003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4EE"/>
    <w:multiLevelType w:val="multilevel"/>
    <w:tmpl w:val="1B3024EE"/>
    <w:lvl w:ilvl="0">
      <w:start w:val="1"/>
      <w:numFmt w:val="decimal"/>
      <w:pStyle w:val="1"/>
      <w:lvlText w:val="%1."/>
      <w:lvlJc w:val="left"/>
      <w:pPr>
        <w:ind w:left="1145" w:hanging="425"/>
      </w:pPr>
    </w:lvl>
    <w:lvl w:ilvl="1">
      <w:start w:val="1"/>
      <w:numFmt w:val="decimal"/>
      <w:pStyle w:val="2"/>
      <w:lvlText w:val="%1.%2."/>
      <w:lvlJc w:val="left"/>
      <w:pPr>
        <w:ind w:left="1287" w:hanging="567"/>
      </w:pPr>
    </w:lvl>
    <w:lvl w:ilvl="2">
      <w:start w:val="1"/>
      <w:numFmt w:val="decimal"/>
      <w:pStyle w:val="3"/>
      <w:lvlText w:val="%1.%2.%3."/>
      <w:lvlJc w:val="left"/>
      <w:pPr>
        <w:ind w:left="1429" w:hanging="709"/>
      </w:pPr>
    </w:lvl>
    <w:lvl w:ilvl="3">
      <w:start w:val="1"/>
      <w:numFmt w:val="decimal"/>
      <w:pStyle w:val="4"/>
      <w:lvlText w:val="%1.%2.%3.%4."/>
      <w:lvlJc w:val="left"/>
      <w:pPr>
        <w:ind w:left="1571" w:hanging="851"/>
      </w:pPr>
    </w:lvl>
    <w:lvl w:ilvl="4">
      <w:start w:val="1"/>
      <w:numFmt w:val="decimal"/>
      <w:pStyle w:val="5"/>
      <w:lvlText w:val="%1.%2.%3.%4.%5."/>
      <w:lvlJc w:val="left"/>
      <w:pPr>
        <w:ind w:left="1712" w:hanging="992"/>
      </w:pPr>
    </w:lvl>
    <w:lvl w:ilvl="5">
      <w:start w:val="1"/>
      <w:numFmt w:val="decimal"/>
      <w:lvlText w:val="%1.%2.%3.%4.%5.%6."/>
      <w:lvlJc w:val="left"/>
      <w:pPr>
        <w:ind w:left="1854" w:hanging="1134"/>
      </w:pPr>
    </w:lvl>
    <w:lvl w:ilvl="6">
      <w:start w:val="1"/>
      <w:numFmt w:val="decimal"/>
      <w:lvlText w:val="%1.%2.%3.%4.%5.%6.%7."/>
      <w:lvlJc w:val="left"/>
      <w:pPr>
        <w:ind w:left="1996" w:hanging="1276"/>
      </w:pPr>
    </w:lvl>
    <w:lvl w:ilvl="7">
      <w:start w:val="1"/>
      <w:numFmt w:val="decimal"/>
      <w:lvlText w:val="%1.%2.%3.%4.%5.%6.%7.%8."/>
      <w:lvlJc w:val="left"/>
      <w:pPr>
        <w:ind w:left="2138" w:hanging="1418"/>
      </w:pPr>
    </w:lvl>
    <w:lvl w:ilvl="8">
      <w:start w:val="1"/>
      <w:numFmt w:val="decimal"/>
      <w:lvlText w:val="%1.%2.%3.%4.%5.%6.%7.%8.%9."/>
      <w:lvlJc w:val="left"/>
      <w:pPr>
        <w:ind w:left="2279" w:hanging="1559"/>
      </w:pPr>
    </w:lvl>
  </w:abstractNum>
  <w:abstractNum w:abstractNumId="1" w15:restartNumberingAfterBreak="0">
    <w:nsid w:val="362C0212"/>
    <w:multiLevelType w:val="hybridMultilevel"/>
    <w:tmpl w:val="9F0034A6"/>
    <w:lvl w:ilvl="0" w:tplc="A1AE1C00">
      <w:start w:val="1"/>
      <w:numFmt w:val="decimal"/>
      <w:lvlText w:val="%1，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40"/>
      </w:pPr>
    </w:lvl>
    <w:lvl w:ilvl="2" w:tplc="0409001B" w:tentative="1">
      <w:start w:val="1"/>
      <w:numFmt w:val="lowerRoman"/>
      <w:lvlText w:val="%3."/>
      <w:lvlJc w:val="righ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9" w:tentative="1">
      <w:start w:val="1"/>
      <w:numFmt w:val="lowerLetter"/>
      <w:lvlText w:val="%5)"/>
      <w:lvlJc w:val="left"/>
      <w:pPr>
        <w:ind w:left="2398" w:hanging="440"/>
      </w:pPr>
    </w:lvl>
    <w:lvl w:ilvl="5" w:tplc="0409001B" w:tentative="1">
      <w:start w:val="1"/>
      <w:numFmt w:val="lowerRoman"/>
      <w:lvlText w:val="%6."/>
      <w:lvlJc w:val="righ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9" w:tentative="1">
      <w:start w:val="1"/>
      <w:numFmt w:val="lowerLetter"/>
      <w:lvlText w:val="%8)"/>
      <w:lvlJc w:val="left"/>
      <w:pPr>
        <w:ind w:left="3718" w:hanging="440"/>
      </w:pPr>
    </w:lvl>
    <w:lvl w:ilvl="8" w:tplc="0409001B" w:tentative="1">
      <w:start w:val="1"/>
      <w:numFmt w:val="lowerRoman"/>
      <w:lvlText w:val="%9."/>
      <w:lvlJc w:val="right"/>
      <w:pPr>
        <w:ind w:left="4158" w:hanging="440"/>
      </w:pPr>
    </w:lvl>
  </w:abstractNum>
  <w:abstractNum w:abstractNumId="2" w15:restartNumberingAfterBreak="0">
    <w:nsid w:val="3CF66D36"/>
    <w:multiLevelType w:val="hybridMultilevel"/>
    <w:tmpl w:val="F572CD22"/>
    <w:lvl w:ilvl="0" w:tplc="04090001">
      <w:start w:val="1"/>
      <w:numFmt w:val="bullet"/>
      <w:lvlText w:val=""/>
      <w:lvlJc w:val="left"/>
      <w:pPr>
        <w:ind w:left="99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8" w:hanging="440"/>
      </w:pPr>
      <w:rPr>
        <w:rFonts w:ascii="Wingdings" w:hAnsi="Wingdings" w:hint="default"/>
      </w:rPr>
    </w:lvl>
  </w:abstractNum>
  <w:abstractNum w:abstractNumId="3" w15:restartNumberingAfterBreak="0">
    <w:nsid w:val="40262A8A"/>
    <w:multiLevelType w:val="hybridMultilevel"/>
    <w:tmpl w:val="E802205C"/>
    <w:lvl w:ilvl="0" w:tplc="F280D7F8">
      <w:start w:val="1"/>
      <w:numFmt w:val="decimal"/>
      <w:lvlText w:val="%1，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40"/>
      </w:pPr>
    </w:lvl>
    <w:lvl w:ilvl="2" w:tplc="0409001B" w:tentative="1">
      <w:start w:val="1"/>
      <w:numFmt w:val="lowerRoman"/>
      <w:lvlText w:val="%3."/>
      <w:lvlJc w:val="righ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9" w:tentative="1">
      <w:start w:val="1"/>
      <w:numFmt w:val="lowerLetter"/>
      <w:lvlText w:val="%5)"/>
      <w:lvlJc w:val="left"/>
      <w:pPr>
        <w:ind w:left="2398" w:hanging="440"/>
      </w:pPr>
    </w:lvl>
    <w:lvl w:ilvl="5" w:tplc="0409001B" w:tentative="1">
      <w:start w:val="1"/>
      <w:numFmt w:val="lowerRoman"/>
      <w:lvlText w:val="%6."/>
      <w:lvlJc w:val="righ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9" w:tentative="1">
      <w:start w:val="1"/>
      <w:numFmt w:val="lowerLetter"/>
      <w:lvlText w:val="%8)"/>
      <w:lvlJc w:val="left"/>
      <w:pPr>
        <w:ind w:left="3718" w:hanging="440"/>
      </w:pPr>
    </w:lvl>
    <w:lvl w:ilvl="8" w:tplc="0409001B" w:tentative="1">
      <w:start w:val="1"/>
      <w:numFmt w:val="lowerRoman"/>
      <w:lvlText w:val="%9."/>
      <w:lvlJc w:val="right"/>
      <w:pPr>
        <w:ind w:left="4158" w:hanging="440"/>
      </w:pPr>
    </w:lvl>
  </w:abstractNum>
  <w:abstractNum w:abstractNumId="4" w15:restartNumberingAfterBreak="0">
    <w:nsid w:val="590E2C4A"/>
    <w:multiLevelType w:val="hybridMultilevel"/>
    <w:tmpl w:val="9F6681EE"/>
    <w:lvl w:ilvl="0" w:tplc="19E4B754">
      <w:start w:val="1"/>
      <w:numFmt w:val="decimal"/>
      <w:lvlText w:val="%1，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5F9103D4"/>
    <w:multiLevelType w:val="hybridMultilevel"/>
    <w:tmpl w:val="F842BF7C"/>
    <w:lvl w:ilvl="0" w:tplc="7F101F10">
      <w:start w:val="1"/>
      <w:numFmt w:val="decimal"/>
      <w:lvlText w:val="%1，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26"/>
    <w:rsid w:val="00032313"/>
    <w:rsid w:val="00375D26"/>
    <w:rsid w:val="006A182D"/>
    <w:rsid w:val="00836AA5"/>
    <w:rsid w:val="0093522F"/>
    <w:rsid w:val="00E8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3BB6"/>
  <w15:chartTrackingRefBased/>
  <w15:docId w15:val="{6685DB5B-9EB8-4B2A-B0B1-A29AD593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D26"/>
    <w:pPr>
      <w:spacing w:before="80" w:after="100" w:line="276" w:lineRule="auto"/>
      <w:ind w:firstLineChars="200" w:firstLine="200"/>
    </w:pPr>
    <w:rPr>
      <w:rFonts w:ascii="Microsoft YaHei UI" w:eastAsia="Microsoft YaHei UI" w:hAnsi="Microsoft YaHei UI"/>
      <w:color w:val="595959"/>
      <w:kern w:val="0"/>
      <w:sz w:val="22"/>
      <w:lang w:val="zh-CN"/>
    </w:rPr>
  </w:style>
  <w:style w:type="paragraph" w:styleId="1">
    <w:name w:val="heading 1"/>
    <w:next w:val="a"/>
    <w:link w:val="10"/>
    <w:uiPriority w:val="9"/>
    <w:qFormat/>
    <w:rsid w:val="00375D26"/>
    <w:pPr>
      <w:numPr>
        <w:numId w:val="1"/>
      </w:numPr>
      <w:spacing w:before="80"/>
      <w:ind w:left="0" w:firstLine="0"/>
      <w:outlineLvl w:val="0"/>
    </w:pPr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paragraph" w:styleId="2">
    <w:name w:val="heading 2"/>
    <w:next w:val="a"/>
    <w:link w:val="20"/>
    <w:uiPriority w:val="9"/>
    <w:qFormat/>
    <w:rsid w:val="00375D26"/>
    <w:pPr>
      <w:numPr>
        <w:ilvl w:val="1"/>
        <w:numId w:val="1"/>
      </w:numPr>
      <w:pBdr>
        <w:bottom w:val="single" w:sz="12" w:space="1" w:color="4472C4"/>
      </w:pBdr>
      <w:shd w:val="clear" w:color="auto" w:fill="F2F2F2"/>
      <w:spacing w:before="80" w:after="100"/>
      <w:ind w:left="0" w:firstLine="0"/>
      <w:outlineLvl w:val="1"/>
    </w:pPr>
    <w:rPr>
      <w:rFonts w:ascii="Microsoft YaHei UI" w:eastAsia="Microsoft YaHei UI" w:hAnsi="Microsoft YaHei UI" w:cs="Times New Roman"/>
      <w:b/>
      <w:color w:val="4472C4"/>
      <w:kern w:val="0"/>
      <w:sz w:val="24"/>
    </w:rPr>
  </w:style>
  <w:style w:type="paragraph" w:styleId="3">
    <w:name w:val="heading 3"/>
    <w:next w:val="a"/>
    <w:link w:val="30"/>
    <w:uiPriority w:val="9"/>
    <w:qFormat/>
    <w:rsid w:val="00375D26"/>
    <w:pPr>
      <w:numPr>
        <w:ilvl w:val="2"/>
        <w:numId w:val="1"/>
      </w:numPr>
      <w:pBdr>
        <w:bottom w:val="single" w:sz="12" w:space="1" w:color="595959"/>
      </w:pBdr>
      <w:shd w:val="clear" w:color="auto" w:fill="F2F2F2"/>
      <w:spacing w:before="80" w:after="100"/>
      <w:ind w:left="0" w:firstLine="0"/>
      <w:outlineLvl w:val="2"/>
    </w:pPr>
    <w:rPr>
      <w:rFonts w:ascii="Microsoft YaHei UI" w:eastAsia="Microsoft YaHei UI" w:hAnsi="Microsoft YaHei UI" w:cs="Times New Roman"/>
      <w:b/>
      <w:color w:val="595959"/>
      <w:kern w:val="0"/>
      <w:sz w:val="22"/>
    </w:rPr>
  </w:style>
  <w:style w:type="paragraph" w:styleId="4">
    <w:name w:val="heading 4"/>
    <w:next w:val="a"/>
    <w:link w:val="40"/>
    <w:uiPriority w:val="9"/>
    <w:qFormat/>
    <w:rsid w:val="00375D26"/>
    <w:pPr>
      <w:numPr>
        <w:ilvl w:val="3"/>
        <w:numId w:val="1"/>
      </w:numPr>
      <w:pBdr>
        <w:bottom w:val="single" w:sz="8" w:space="1" w:color="595959"/>
      </w:pBdr>
      <w:spacing w:before="80" w:after="100"/>
      <w:ind w:left="0" w:firstLine="0"/>
      <w:outlineLvl w:val="3"/>
    </w:pPr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paragraph" w:styleId="5">
    <w:name w:val="heading 5"/>
    <w:next w:val="a"/>
    <w:link w:val="50"/>
    <w:uiPriority w:val="9"/>
    <w:qFormat/>
    <w:rsid w:val="00375D26"/>
    <w:pPr>
      <w:numPr>
        <w:ilvl w:val="4"/>
        <w:numId w:val="1"/>
      </w:numPr>
      <w:pBdr>
        <w:bottom w:val="dashSmallGap" w:sz="4" w:space="1" w:color="595959"/>
      </w:pBdr>
      <w:spacing w:before="80" w:after="100"/>
      <w:ind w:left="0" w:hangingChars="451" w:hanging="454"/>
      <w:outlineLvl w:val="4"/>
    </w:pPr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D26"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0">
    <w:name w:val="标题 2 字符"/>
    <w:basedOn w:val="a0"/>
    <w:link w:val="2"/>
    <w:uiPriority w:val="9"/>
    <w:rsid w:val="00375D26"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/>
    </w:rPr>
  </w:style>
  <w:style w:type="character" w:customStyle="1" w:styleId="30">
    <w:name w:val="标题 3 字符"/>
    <w:basedOn w:val="a0"/>
    <w:link w:val="3"/>
    <w:uiPriority w:val="9"/>
    <w:rsid w:val="00375D26"/>
    <w:rPr>
      <w:rFonts w:ascii="Microsoft YaHei UI" w:eastAsia="Microsoft YaHei UI" w:hAnsi="Microsoft YaHei UI" w:cs="Times New Roman"/>
      <w:b/>
      <w:color w:val="595959"/>
      <w:kern w:val="0"/>
      <w:sz w:val="22"/>
      <w:shd w:val="clear" w:color="auto" w:fill="F2F2F2"/>
    </w:rPr>
  </w:style>
  <w:style w:type="character" w:customStyle="1" w:styleId="40">
    <w:name w:val="标题 4 字符"/>
    <w:basedOn w:val="a0"/>
    <w:link w:val="4"/>
    <w:uiPriority w:val="9"/>
    <w:rsid w:val="00375D26"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character" w:customStyle="1" w:styleId="50">
    <w:name w:val="标题 5 字符"/>
    <w:basedOn w:val="a0"/>
    <w:link w:val="5"/>
    <w:uiPriority w:val="9"/>
    <w:rsid w:val="00375D26"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paragraph" w:styleId="a3">
    <w:name w:val="List Paragraph"/>
    <w:basedOn w:val="a"/>
    <w:link w:val="a4"/>
    <w:uiPriority w:val="1"/>
    <w:qFormat/>
    <w:rsid w:val="00375D26"/>
    <w:pPr>
      <w:ind w:firstLine="420"/>
    </w:pPr>
  </w:style>
  <w:style w:type="character" w:customStyle="1" w:styleId="a4">
    <w:name w:val="列表段落 字符"/>
    <w:basedOn w:val="a0"/>
    <w:link w:val="a3"/>
    <w:uiPriority w:val="1"/>
    <w:rsid w:val="00375D26"/>
    <w:rPr>
      <w:rFonts w:ascii="Microsoft YaHei UI" w:eastAsia="Microsoft YaHei UI" w:hAnsi="Microsoft YaHei UI"/>
      <w:color w:val="595959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#LI JINGWEN#</dc:creator>
  <cp:keywords/>
  <dc:description/>
  <cp:lastModifiedBy>#LI JINGWEN#</cp:lastModifiedBy>
  <cp:revision>2</cp:revision>
  <dcterms:created xsi:type="dcterms:W3CDTF">2024-12-19T08:25:00Z</dcterms:created>
  <dcterms:modified xsi:type="dcterms:W3CDTF">2024-12-19T09:19:00Z</dcterms:modified>
</cp:coreProperties>
</file>