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EC" w:rsidRDefault="00FD0EEC" w:rsidP="00FD0EEC">
      <w:pPr>
        <w:spacing w:line="520" w:lineRule="exact"/>
        <w:rPr>
          <w:rFonts w:ascii="仿宋_GB2312" w:eastAsia="仿宋_GB2312" w:cs="仿宋_GB2312" w:hint="eastAsia"/>
          <w:b/>
          <w:bCs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kern w:val="0"/>
          <w:sz w:val="30"/>
          <w:szCs w:val="30"/>
        </w:rPr>
        <w:t>附件一</w:t>
      </w: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：</w:t>
      </w:r>
      <w:r>
        <w:rPr>
          <w:rFonts w:ascii="仿宋_GB2312" w:eastAsia="仿宋_GB2312" w:cs="仿宋_GB2312" w:hint="eastAsia"/>
          <w:b/>
          <w:bCs/>
          <w:kern w:val="0"/>
          <w:sz w:val="28"/>
          <w:szCs w:val="28"/>
        </w:rPr>
        <w:t xml:space="preserve">          </w:t>
      </w:r>
    </w:p>
    <w:p w:rsidR="00FD0EEC" w:rsidRDefault="00FD0EEC" w:rsidP="00FD0EEC">
      <w:pPr>
        <w:spacing w:line="520" w:lineRule="exact"/>
        <w:rPr>
          <w:rFonts w:ascii="仿宋_GB2312" w:eastAsia="仿宋_GB2312" w:cs="仿宋_GB2312" w:hint="eastAsia"/>
          <w:b/>
          <w:bCs/>
          <w:kern w:val="0"/>
          <w:sz w:val="28"/>
          <w:szCs w:val="28"/>
        </w:rPr>
      </w:pPr>
    </w:p>
    <w:p w:rsidR="00FD0EEC" w:rsidRDefault="00FD0EEC" w:rsidP="00FD0EEC">
      <w:pPr>
        <w:spacing w:line="520" w:lineRule="exact"/>
        <w:jc w:val="center"/>
        <w:rPr>
          <w:rFonts w:ascii="楷体_GB2312" w:eastAsia="楷体_GB2312" w:hAnsi="楷体_GB2312" w:cs="楷体_GB2312" w:hint="eastAsia"/>
          <w:kern w:val="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2015新生“科学与社会”</w:t>
      </w:r>
      <w:proofErr w:type="gramStart"/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研讨课各学院</w:t>
      </w:r>
      <w:proofErr w:type="gramEnd"/>
      <w:r>
        <w:rPr>
          <w:rFonts w:ascii="楷体_GB2312" w:eastAsia="楷体_GB2312" w:hAnsi="楷体_GB2312" w:cs="楷体_GB2312" w:hint="eastAsia"/>
          <w:b/>
          <w:bCs/>
          <w:kern w:val="0"/>
          <w:sz w:val="32"/>
          <w:szCs w:val="32"/>
        </w:rPr>
        <w:t>导师选聘名额</w:t>
      </w:r>
    </w:p>
    <w:p w:rsidR="00FD0EEC" w:rsidRDefault="00FD0EEC" w:rsidP="00FD0EEC">
      <w:pPr>
        <w:spacing w:line="520" w:lineRule="exact"/>
        <w:rPr>
          <w:rFonts w:ascii="仿宋_GB2312" w:eastAsia="仿宋_GB2312" w:cs="仿宋_GB2312" w:hint="eastAsia"/>
          <w:b/>
          <w:bCs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065"/>
        <w:gridCol w:w="2489"/>
      </w:tblGrid>
      <w:tr w:rsidR="00FD0EEC" w:rsidTr="00483BA8">
        <w:trPr>
          <w:trHeight w:val="568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jc w:val="center"/>
              <w:textAlignment w:val="baseline"/>
              <w:rPr>
                <w:rFonts w:ascii="楷体_GB2312" w:eastAsia="楷体_GB2312" w:hAnsi="宋体" w:cs="Arial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kern w:val="24"/>
                <w:sz w:val="24"/>
              </w:rPr>
              <w:t>学院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jc w:val="center"/>
              <w:textAlignment w:val="baseline"/>
              <w:rPr>
                <w:rFonts w:ascii="楷体_GB2312" w:eastAsia="楷体_GB2312" w:hAnsi="宋体" w:cs="Arial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kern w:val="24"/>
                <w:sz w:val="24"/>
              </w:rPr>
              <w:t>预计所需导师数</w:t>
            </w:r>
            <w:r>
              <w:rPr>
                <w:rFonts w:ascii="楷体_GB2312" w:eastAsia="楷体_GB2312" w:hAnsi="宋体" w:hint="eastAsia"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jc w:val="center"/>
              <w:textAlignment w:val="baseline"/>
              <w:rPr>
                <w:rFonts w:ascii="楷体_GB2312" w:eastAsia="楷体_GB2312" w:hAnsi="宋体" w:cs="Arial" w:hint="eastAsia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color w:val="000000"/>
                <w:kern w:val="24"/>
                <w:sz w:val="24"/>
              </w:rPr>
              <w:t>学院需提交导师数</w:t>
            </w:r>
            <w:r>
              <w:rPr>
                <w:rFonts w:ascii="Arial" w:eastAsia="楷体_GB2312" w:hAnsi="Arial" w:cs="Arial" w:hint="eastAsia"/>
                <w:bCs/>
                <w:color w:val="000000"/>
                <w:kern w:val="24"/>
                <w:sz w:val="24"/>
              </w:rPr>
              <w:t>*</w:t>
            </w:r>
            <w:r>
              <w:rPr>
                <w:rFonts w:ascii="楷体_GB2312" w:eastAsia="楷体_GB2312" w:hAnsi="宋体" w:hint="eastAsi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FD0EEC" w:rsidTr="00483BA8">
        <w:trPr>
          <w:trHeight w:val="256"/>
          <w:jc w:val="center"/>
        </w:trPr>
        <w:tc>
          <w:tcPr>
            <w:tcW w:w="28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少年班学院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20</w:t>
            </w:r>
          </w:p>
        </w:tc>
      </w:tr>
      <w:tr w:rsidR="00FD0EEC" w:rsidTr="00483BA8">
        <w:trPr>
          <w:trHeight w:val="31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数学科学学院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8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12</w:t>
            </w:r>
            <w:r>
              <w:rPr>
                <w:rFonts w:ascii="Arial" w:eastAsia="楷体_GB2312" w:hAnsi="Arial" w:cs="Arial" w:hint="eastAsia"/>
                <w:bCs/>
                <w:color w:val="000000"/>
                <w:kern w:val="24"/>
                <w:sz w:val="24"/>
              </w:rPr>
              <w:t>*</w:t>
            </w:r>
            <w:r>
              <w:rPr>
                <w:rFonts w:ascii="楷体_GB2312" w:eastAsia="楷体_GB2312" w:hAnsi="宋体" w:hint="eastAsi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FD0EEC" w:rsidTr="00483BA8">
        <w:trPr>
          <w:trHeight w:val="31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物理学院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15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23</w:t>
            </w:r>
            <w:r>
              <w:rPr>
                <w:rFonts w:ascii="Arial" w:eastAsia="楷体_GB2312" w:hAnsi="Arial" w:cs="Arial" w:hint="eastAsia"/>
                <w:bCs/>
                <w:color w:val="000000"/>
                <w:kern w:val="24"/>
                <w:sz w:val="24"/>
              </w:rPr>
              <w:t>*</w:t>
            </w:r>
            <w:r>
              <w:rPr>
                <w:rFonts w:ascii="楷体_GB2312" w:eastAsia="楷体_GB2312" w:hAnsi="宋体" w:hint="eastAsi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FD0EEC" w:rsidTr="00483BA8">
        <w:trPr>
          <w:trHeight w:val="31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化学与材料科学学院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12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18</w:t>
            </w:r>
            <w:r>
              <w:rPr>
                <w:rFonts w:ascii="Arial" w:eastAsia="楷体_GB2312" w:hAnsi="Arial" w:cs="Arial" w:hint="eastAsia"/>
                <w:bCs/>
                <w:color w:val="000000"/>
                <w:kern w:val="24"/>
                <w:sz w:val="24"/>
              </w:rPr>
              <w:t>*</w:t>
            </w:r>
            <w:r>
              <w:rPr>
                <w:rFonts w:ascii="楷体_GB2312" w:eastAsia="楷体_GB2312" w:hAnsi="宋体" w:hint="eastAsi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FD0EEC" w:rsidTr="00483BA8">
        <w:trPr>
          <w:trHeight w:val="312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地球和空间科学学院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5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8</w:t>
            </w:r>
          </w:p>
        </w:tc>
      </w:tr>
      <w:tr w:rsidR="00FD0EEC" w:rsidTr="00483BA8">
        <w:trPr>
          <w:trHeight w:val="31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生命科学学院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6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9</w:t>
            </w:r>
            <w:r>
              <w:rPr>
                <w:rFonts w:ascii="Arial" w:eastAsia="楷体_GB2312" w:hAnsi="Arial" w:cs="Arial" w:hint="eastAsia"/>
                <w:bCs/>
                <w:color w:val="000000"/>
                <w:kern w:val="24"/>
                <w:sz w:val="24"/>
              </w:rPr>
              <w:t>*</w:t>
            </w:r>
            <w:r>
              <w:rPr>
                <w:rFonts w:ascii="楷体_GB2312" w:eastAsia="楷体_GB2312" w:hAnsi="宋体" w:hint="eastAsi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FD0EEC" w:rsidTr="00483BA8">
        <w:trPr>
          <w:trHeight w:val="36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工程科学学院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13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20</w:t>
            </w:r>
            <w:r>
              <w:rPr>
                <w:rFonts w:ascii="Arial" w:eastAsia="楷体_GB2312" w:hAnsi="Arial" w:cs="Arial" w:hint="eastAsia"/>
                <w:bCs/>
                <w:color w:val="000000"/>
                <w:kern w:val="24"/>
                <w:sz w:val="24"/>
              </w:rPr>
              <w:t>*</w:t>
            </w:r>
            <w:r>
              <w:rPr>
                <w:rFonts w:ascii="楷体_GB2312" w:eastAsia="楷体_GB2312" w:hAnsi="宋体" w:hint="eastAsi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FD0EEC" w:rsidTr="00483BA8">
        <w:trPr>
          <w:trHeight w:val="31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信息科学技术学院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14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21</w:t>
            </w:r>
            <w:r>
              <w:rPr>
                <w:rFonts w:ascii="Arial" w:eastAsia="楷体_GB2312" w:hAnsi="Arial" w:cs="Arial" w:hint="eastAsia"/>
                <w:bCs/>
                <w:color w:val="000000"/>
                <w:kern w:val="24"/>
                <w:sz w:val="24"/>
              </w:rPr>
              <w:t>*</w:t>
            </w:r>
            <w:r>
              <w:rPr>
                <w:rFonts w:ascii="楷体_GB2312" w:eastAsia="楷体_GB2312" w:hAnsi="宋体" w:hint="eastAsi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FD0EEC" w:rsidTr="00483BA8">
        <w:trPr>
          <w:trHeight w:val="31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计算机科学与技术学院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7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11</w:t>
            </w:r>
            <w:r>
              <w:rPr>
                <w:rFonts w:ascii="Arial" w:eastAsia="楷体_GB2312" w:hAnsi="Arial" w:cs="Arial" w:hint="eastAsia"/>
                <w:bCs/>
                <w:color w:val="000000"/>
                <w:kern w:val="24"/>
                <w:sz w:val="24"/>
              </w:rPr>
              <w:t>*</w:t>
            </w:r>
            <w:r>
              <w:rPr>
                <w:rFonts w:ascii="楷体_GB2312" w:eastAsia="楷体_GB2312" w:hAnsi="宋体" w:hint="eastAsia"/>
                <w:bCs/>
                <w:color w:val="000000"/>
                <w:kern w:val="24"/>
                <w:sz w:val="24"/>
              </w:rPr>
              <w:t xml:space="preserve"> </w:t>
            </w:r>
          </w:p>
        </w:tc>
      </w:tr>
      <w:tr w:rsidR="00FD0EEC" w:rsidTr="00483BA8">
        <w:trPr>
          <w:trHeight w:val="31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核科学技术学院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4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6</w:t>
            </w:r>
          </w:p>
        </w:tc>
      </w:tr>
      <w:tr w:rsidR="00FD0EEC" w:rsidTr="00483BA8">
        <w:trPr>
          <w:trHeight w:val="31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管理学院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4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6</w:t>
            </w:r>
          </w:p>
        </w:tc>
      </w:tr>
      <w:tr w:rsidR="00FD0EEC" w:rsidTr="00483BA8">
        <w:trPr>
          <w:trHeight w:val="31"/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合计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101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D0EEC" w:rsidRDefault="00FD0EEC" w:rsidP="00483BA8">
            <w:pPr>
              <w:widowControl/>
              <w:spacing w:line="440" w:lineRule="exact"/>
              <w:jc w:val="center"/>
              <w:rPr>
                <w:rFonts w:ascii="仿宋_GB2312" w:eastAsia="仿宋_GB2312" w:hAnsi="宋体" w:cs="Arial" w:hint="eastAsia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154</w:t>
            </w:r>
          </w:p>
        </w:tc>
      </w:tr>
    </w:tbl>
    <w:p w:rsidR="00FD0EEC" w:rsidRDefault="00FD0EEC" w:rsidP="00FD0EEC">
      <w:pPr>
        <w:rPr>
          <w:rFonts w:hint="eastAsia"/>
          <w:sz w:val="24"/>
        </w:rPr>
      </w:pPr>
    </w:p>
    <w:p w:rsidR="00FD0EEC" w:rsidRDefault="00FD0EEC" w:rsidP="00FD0EEC">
      <w:pPr>
        <w:widowControl/>
        <w:jc w:val="left"/>
      </w:pPr>
      <w:r>
        <w:rPr>
          <w:rFonts w:ascii="Arial" w:eastAsia="楷体_GB2312" w:hAnsi="Arial" w:cs="Arial"/>
          <w:bCs/>
          <w:color w:val="000000"/>
          <w:kern w:val="24"/>
          <w:sz w:val="24"/>
        </w:rPr>
        <w:t>＊</w:t>
      </w:r>
      <w:r>
        <w:rPr>
          <w:rFonts w:ascii="Arial" w:eastAsia="楷体_GB2312" w:hAnsi="Arial" w:cs="Arial" w:hint="eastAsia"/>
          <w:bCs/>
          <w:color w:val="000000"/>
          <w:kern w:val="24"/>
          <w:sz w:val="24"/>
        </w:rPr>
        <w:t>注：数学、物理、化学、生命、工程、信息、计算机学院选聘数量包括理科、工科实验班所需导师数。</w:t>
      </w:r>
      <w:r>
        <w:rPr>
          <w:rFonts w:ascii="宋体" w:hAnsi="宋体" w:cs="宋体"/>
          <w:kern w:val="0"/>
          <w:sz w:val="24"/>
        </w:rPr>
        <w:t xml:space="preserve"> </w:t>
      </w:r>
    </w:p>
    <w:p w:rsidR="00FD0EEC" w:rsidRDefault="00FD0EEC" w:rsidP="00FD0EEC">
      <w:pPr>
        <w:spacing w:line="520" w:lineRule="exact"/>
        <w:ind w:firstLineChars="200" w:firstLine="560"/>
        <w:rPr>
          <w:rFonts w:ascii="仿宋_GB2312" w:eastAsia="仿宋_GB2312" w:cs="仿宋_GB2312" w:hint="eastAsia"/>
          <w:kern w:val="0"/>
          <w:sz w:val="28"/>
          <w:szCs w:val="28"/>
        </w:rPr>
      </w:pPr>
    </w:p>
    <w:p w:rsidR="00FD0EEC" w:rsidRDefault="00FD0EEC" w:rsidP="00FD0EEC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宋体" w:hint="eastAsia"/>
          <w:bCs/>
          <w:sz w:val="28"/>
          <w:szCs w:val="28"/>
        </w:rPr>
      </w:pPr>
      <w:r>
        <w:rPr>
          <w:rFonts w:ascii="黑体" w:eastAsia="黑体" w:cs="仿宋_GB2312" w:hint="eastAsia"/>
          <w:kern w:val="0"/>
          <w:sz w:val="28"/>
          <w:szCs w:val="28"/>
        </w:rPr>
        <w:t xml:space="preserve">   </w:t>
      </w:r>
    </w:p>
    <w:p w:rsidR="00FD0EEC" w:rsidRDefault="00FD0EEC" w:rsidP="00FD0EEC">
      <w:pPr>
        <w:rPr>
          <w:rFonts w:ascii="宋体" w:hAnsi="宋体" w:hint="eastAsia"/>
          <w:bCs/>
          <w:sz w:val="24"/>
        </w:rPr>
      </w:pPr>
    </w:p>
    <w:p w:rsidR="00FD0EEC" w:rsidRDefault="00FD0EEC" w:rsidP="00FD0EEC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</w:t>
      </w:r>
    </w:p>
    <w:p w:rsidR="00FD0EEC" w:rsidRDefault="00FD0EEC" w:rsidP="00FD0EEC">
      <w:pPr>
        <w:ind w:firstLineChars="100" w:firstLine="240"/>
        <w:rPr>
          <w:rFonts w:hint="eastAsia"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                       </w:t>
      </w:r>
    </w:p>
    <w:p w:rsidR="00A32087" w:rsidRPr="00FD0EEC" w:rsidRDefault="00A32087">
      <w:bookmarkStart w:id="0" w:name="_GoBack"/>
      <w:bookmarkEnd w:id="0"/>
    </w:p>
    <w:sectPr w:rsidR="00A32087" w:rsidRPr="00FD0E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EC"/>
    <w:rsid w:val="00A32087"/>
    <w:rsid w:val="00F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zhanghui</dc:creator>
  <cp:keywords/>
  <dc:description/>
  <cp:lastModifiedBy>zhanghui</cp:lastModifiedBy>
  <cp:revision>1</cp:revision>
  <dcterms:created xsi:type="dcterms:W3CDTF">2015-05-22T00:08:00Z</dcterms:created>
  <dcterms:modified xsi:type="dcterms:W3CDTF">2015-05-22T00:09:00Z</dcterms:modified>
</cp:coreProperties>
</file>